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CA52" w14:textId="77777777" w:rsidR="00A9308A" w:rsidRPr="00DC7BA2" w:rsidRDefault="00A9308A" w:rsidP="00045871">
      <w:pPr>
        <w:spacing w:line="360" w:lineRule="auto"/>
        <w:jc w:val="both"/>
        <w:rPr>
          <w:b/>
        </w:rPr>
      </w:pPr>
    </w:p>
    <w:p w14:paraId="0A2D54A1" w14:textId="77777777" w:rsidR="00A9308A" w:rsidRPr="00DC7BA2" w:rsidRDefault="00A9308A" w:rsidP="00045871">
      <w:pPr>
        <w:spacing w:line="360" w:lineRule="auto"/>
        <w:jc w:val="both"/>
        <w:rPr>
          <w:b/>
        </w:rPr>
      </w:pPr>
    </w:p>
    <w:p w14:paraId="081457BE" w14:textId="77777777" w:rsidR="00A9308A" w:rsidRPr="00DC7BA2" w:rsidRDefault="00A9308A" w:rsidP="00045871">
      <w:pPr>
        <w:spacing w:line="360" w:lineRule="auto"/>
        <w:jc w:val="both"/>
        <w:rPr>
          <w:b/>
        </w:rPr>
      </w:pPr>
    </w:p>
    <w:p w14:paraId="0F76D0CB" w14:textId="77777777" w:rsidR="00A9308A" w:rsidRPr="00DC7BA2" w:rsidRDefault="00A9308A" w:rsidP="00045871">
      <w:pPr>
        <w:spacing w:line="360" w:lineRule="auto"/>
        <w:jc w:val="both"/>
        <w:rPr>
          <w:b/>
        </w:rPr>
      </w:pPr>
    </w:p>
    <w:p w14:paraId="5C34BB22" w14:textId="77777777" w:rsidR="00A9308A" w:rsidRPr="00DC7BA2" w:rsidRDefault="00A9308A" w:rsidP="00851286">
      <w:pPr>
        <w:spacing w:line="360" w:lineRule="auto"/>
        <w:jc w:val="center"/>
        <w:rPr>
          <w:b/>
          <w:sz w:val="40"/>
          <w:szCs w:val="40"/>
        </w:rPr>
      </w:pPr>
    </w:p>
    <w:p w14:paraId="6DFBFAD0" w14:textId="77777777" w:rsidR="00A36C20" w:rsidRPr="00DC7BA2" w:rsidRDefault="00A9308A" w:rsidP="0088140C">
      <w:pPr>
        <w:spacing w:line="360" w:lineRule="auto"/>
        <w:jc w:val="center"/>
        <w:rPr>
          <w:b/>
          <w:sz w:val="40"/>
          <w:szCs w:val="40"/>
        </w:rPr>
      </w:pPr>
      <w:r w:rsidRPr="00DC7BA2">
        <w:rPr>
          <w:b/>
          <w:sz w:val="40"/>
          <w:szCs w:val="40"/>
        </w:rPr>
        <w:t xml:space="preserve">Opis systemu informatycznego </w:t>
      </w:r>
    </w:p>
    <w:p w14:paraId="76D1FA3D" w14:textId="77777777" w:rsidR="0088140C" w:rsidRPr="00DC7BA2" w:rsidRDefault="00FE7923" w:rsidP="0088140C">
      <w:pPr>
        <w:spacing w:line="360" w:lineRule="auto"/>
        <w:jc w:val="center"/>
        <w:rPr>
          <w:b/>
          <w:sz w:val="40"/>
          <w:szCs w:val="40"/>
        </w:rPr>
      </w:pPr>
      <w:r w:rsidRPr="00DC7BA2">
        <w:rPr>
          <w:b/>
          <w:sz w:val="40"/>
          <w:szCs w:val="40"/>
        </w:rPr>
        <w:t>Biurowość</w:t>
      </w:r>
    </w:p>
    <w:p w14:paraId="7079FFF3" w14:textId="77777777" w:rsidR="0088140C" w:rsidRPr="00DC7BA2" w:rsidRDefault="0088140C" w:rsidP="00FE7923">
      <w:pPr>
        <w:spacing w:line="360" w:lineRule="auto"/>
        <w:rPr>
          <w:b/>
          <w:sz w:val="40"/>
          <w:szCs w:val="40"/>
        </w:rPr>
      </w:pPr>
    </w:p>
    <w:p w14:paraId="135D0EFB" w14:textId="77777777" w:rsidR="00A36C20" w:rsidRPr="00DC7BA2" w:rsidRDefault="00A36C20" w:rsidP="00045871">
      <w:pPr>
        <w:spacing w:line="360" w:lineRule="auto"/>
        <w:jc w:val="both"/>
        <w:rPr>
          <w:b/>
        </w:rPr>
      </w:pPr>
    </w:p>
    <w:p w14:paraId="741476D7" w14:textId="77777777" w:rsidR="00851286" w:rsidRPr="00DC7BA2" w:rsidRDefault="00851286" w:rsidP="00045871">
      <w:pPr>
        <w:spacing w:line="360" w:lineRule="auto"/>
        <w:jc w:val="both"/>
        <w:rPr>
          <w:b/>
        </w:rPr>
      </w:pPr>
    </w:p>
    <w:p w14:paraId="50201722" w14:textId="77777777" w:rsidR="00851286" w:rsidRPr="00DC7BA2" w:rsidRDefault="00851286" w:rsidP="00045871">
      <w:pPr>
        <w:spacing w:line="360" w:lineRule="auto"/>
        <w:jc w:val="both"/>
        <w:rPr>
          <w:b/>
        </w:rPr>
      </w:pPr>
    </w:p>
    <w:p w14:paraId="7A244518" w14:textId="77777777" w:rsidR="00851286" w:rsidRPr="00DC7BA2" w:rsidRDefault="00851286" w:rsidP="00045871">
      <w:pPr>
        <w:spacing w:line="360" w:lineRule="auto"/>
        <w:jc w:val="both"/>
        <w:rPr>
          <w:b/>
        </w:rPr>
      </w:pPr>
    </w:p>
    <w:p w14:paraId="5C7BB070" w14:textId="77777777" w:rsidR="00851286" w:rsidRPr="00DC7BA2" w:rsidRDefault="00851286" w:rsidP="00045871">
      <w:pPr>
        <w:spacing w:line="360" w:lineRule="auto"/>
        <w:jc w:val="both"/>
        <w:rPr>
          <w:b/>
        </w:rPr>
      </w:pPr>
    </w:p>
    <w:p w14:paraId="102CA94F" w14:textId="77777777" w:rsidR="00851286" w:rsidRPr="00DC7BA2" w:rsidRDefault="00851286" w:rsidP="00045871">
      <w:pPr>
        <w:spacing w:line="360" w:lineRule="auto"/>
        <w:jc w:val="both"/>
        <w:rPr>
          <w:b/>
        </w:rPr>
      </w:pPr>
    </w:p>
    <w:p w14:paraId="1C67EF67" w14:textId="77777777" w:rsidR="00851286" w:rsidRPr="00DC7BA2" w:rsidRDefault="00851286" w:rsidP="00045871">
      <w:pPr>
        <w:spacing w:line="360" w:lineRule="auto"/>
        <w:jc w:val="both"/>
        <w:rPr>
          <w:b/>
        </w:rPr>
      </w:pPr>
    </w:p>
    <w:p w14:paraId="5A5802A1" w14:textId="77777777" w:rsidR="00851286" w:rsidRPr="00DC7BA2" w:rsidRDefault="00851286" w:rsidP="00045871">
      <w:pPr>
        <w:spacing w:line="360" w:lineRule="auto"/>
        <w:jc w:val="both"/>
        <w:rPr>
          <w:b/>
        </w:rPr>
      </w:pPr>
    </w:p>
    <w:p w14:paraId="7D69CDE0" w14:textId="77777777" w:rsidR="00851286" w:rsidRPr="00DC7BA2" w:rsidRDefault="00851286" w:rsidP="00045871">
      <w:pPr>
        <w:spacing w:line="360" w:lineRule="auto"/>
        <w:jc w:val="both"/>
        <w:rPr>
          <w:b/>
        </w:rPr>
      </w:pPr>
    </w:p>
    <w:p w14:paraId="5F0C0016" w14:textId="77777777" w:rsidR="00851286" w:rsidRPr="00DC7BA2" w:rsidRDefault="00851286" w:rsidP="00045871">
      <w:pPr>
        <w:spacing w:line="360" w:lineRule="auto"/>
        <w:jc w:val="both"/>
        <w:rPr>
          <w:b/>
        </w:rPr>
      </w:pPr>
    </w:p>
    <w:p w14:paraId="6A6C339E" w14:textId="77777777" w:rsidR="00851286" w:rsidRPr="00DC7BA2" w:rsidRDefault="00851286" w:rsidP="00045871">
      <w:pPr>
        <w:spacing w:line="360" w:lineRule="auto"/>
        <w:jc w:val="both"/>
        <w:rPr>
          <w:b/>
        </w:rPr>
      </w:pPr>
    </w:p>
    <w:p w14:paraId="54051641" w14:textId="77777777" w:rsidR="00851286" w:rsidRPr="00DC7BA2" w:rsidRDefault="00851286" w:rsidP="00045871">
      <w:pPr>
        <w:spacing w:line="360" w:lineRule="auto"/>
        <w:jc w:val="both"/>
        <w:rPr>
          <w:b/>
        </w:rPr>
      </w:pPr>
    </w:p>
    <w:p w14:paraId="62339DFE" w14:textId="77777777" w:rsidR="00A36C20" w:rsidRPr="00DC7BA2" w:rsidRDefault="00A36C20" w:rsidP="00045871">
      <w:pPr>
        <w:spacing w:line="360" w:lineRule="auto"/>
        <w:jc w:val="both"/>
        <w:rPr>
          <w:b/>
        </w:rPr>
      </w:pPr>
    </w:p>
    <w:p w14:paraId="71410611" w14:textId="77777777" w:rsidR="00851286" w:rsidRPr="00DC7BA2" w:rsidRDefault="00851286" w:rsidP="00045871">
      <w:pPr>
        <w:spacing w:line="360" w:lineRule="auto"/>
        <w:jc w:val="both"/>
        <w:rPr>
          <w:b/>
        </w:rPr>
      </w:pPr>
    </w:p>
    <w:p w14:paraId="6692B07C" w14:textId="77777777" w:rsidR="00851286" w:rsidRPr="00DC7BA2" w:rsidRDefault="00851286" w:rsidP="00045871">
      <w:pPr>
        <w:spacing w:line="360" w:lineRule="auto"/>
        <w:jc w:val="both"/>
        <w:rPr>
          <w:b/>
        </w:rPr>
      </w:pPr>
    </w:p>
    <w:p w14:paraId="24897E0F" w14:textId="77777777" w:rsidR="00851286" w:rsidRPr="00DC7BA2" w:rsidRDefault="00851286" w:rsidP="00045871">
      <w:pPr>
        <w:spacing w:line="360" w:lineRule="auto"/>
        <w:jc w:val="both"/>
        <w:rPr>
          <w:b/>
        </w:rPr>
      </w:pPr>
    </w:p>
    <w:p w14:paraId="49B5C656" w14:textId="77777777" w:rsidR="00851286" w:rsidRPr="00DC7BA2" w:rsidRDefault="00851286" w:rsidP="00045871">
      <w:pPr>
        <w:spacing w:line="360" w:lineRule="auto"/>
        <w:jc w:val="both"/>
        <w:rPr>
          <w:b/>
        </w:rPr>
      </w:pPr>
    </w:p>
    <w:p w14:paraId="5D86B69E" w14:textId="77777777" w:rsidR="00851286" w:rsidRPr="00DC7BA2" w:rsidRDefault="00851286" w:rsidP="00045871">
      <w:pPr>
        <w:spacing w:line="360" w:lineRule="auto"/>
        <w:jc w:val="both"/>
        <w:rPr>
          <w:b/>
        </w:rPr>
      </w:pPr>
    </w:p>
    <w:p w14:paraId="1418C263" w14:textId="77777777" w:rsidR="00851286" w:rsidRPr="00DC7BA2" w:rsidRDefault="00851286" w:rsidP="00045871">
      <w:pPr>
        <w:spacing w:line="360" w:lineRule="auto"/>
        <w:jc w:val="both"/>
        <w:rPr>
          <w:b/>
        </w:rPr>
      </w:pPr>
    </w:p>
    <w:p w14:paraId="59AE3A3C" w14:textId="77777777" w:rsidR="008A4EAC" w:rsidRPr="00DC7BA2" w:rsidRDefault="00685D74" w:rsidP="00851286">
      <w:pPr>
        <w:spacing w:line="360" w:lineRule="auto"/>
        <w:jc w:val="both"/>
        <w:rPr>
          <w:b/>
        </w:rPr>
      </w:pPr>
      <w:r w:rsidRPr="00DC7BA2">
        <w:rPr>
          <w:b/>
        </w:rPr>
        <w:br w:type="page"/>
      </w:r>
      <w:r w:rsidR="00F639B9" w:rsidRPr="00DC7BA2">
        <w:rPr>
          <w:b/>
        </w:rPr>
        <w:lastRenderedPageBreak/>
        <w:t>SPIS TREŚCI</w:t>
      </w:r>
    </w:p>
    <w:p w14:paraId="6E864EA5" w14:textId="54ADD01E" w:rsidR="004D64D2" w:rsidRDefault="008A4EAC">
      <w:pPr>
        <w:pStyle w:val="Spistreci1"/>
        <w:tabs>
          <w:tab w:val="left" w:pos="440"/>
          <w:tab w:val="right" w:leader="dot" w:pos="9061"/>
        </w:tabs>
        <w:rPr>
          <w:rFonts w:asciiTheme="minorHAnsi" w:eastAsiaTheme="minorEastAsia" w:hAnsiTheme="minorHAnsi" w:cstheme="minorBidi"/>
          <w:noProof/>
          <w:sz w:val="22"/>
          <w:szCs w:val="22"/>
        </w:rPr>
      </w:pPr>
      <w:r w:rsidRPr="00DC7BA2">
        <w:fldChar w:fldCharType="begin"/>
      </w:r>
      <w:r w:rsidRPr="00DC7BA2">
        <w:instrText xml:space="preserve"> TOC \o "1-3" \h \z \u </w:instrText>
      </w:r>
      <w:r w:rsidRPr="00DC7BA2">
        <w:fldChar w:fldCharType="separate"/>
      </w:r>
      <w:hyperlink w:anchor="_Toc109206586" w:history="1">
        <w:r w:rsidR="004D64D2" w:rsidRPr="00ED6099">
          <w:rPr>
            <w:rStyle w:val="Hipercze"/>
            <w:noProof/>
          </w:rPr>
          <w:t>1.</w:t>
        </w:r>
        <w:r w:rsidR="004D64D2">
          <w:rPr>
            <w:rFonts w:asciiTheme="minorHAnsi" w:eastAsiaTheme="minorEastAsia" w:hAnsiTheme="minorHAnsi" w:cstheme="minorBidi"/>
            <w:noProof/>
            <w:sz w:val="22"/>
            <w:szCs w:val="22"/>
          </w:rPr>
          <w:tab/>
        </w:r>
        <w:r w:rsidR="004D64D2" w:rsidRPr="00ED6099">
          <w:rPr>
            <w:rStyle w:val="Hipercze"/>
            <w:noProof/>
          </w:rPr>
          <w:t>Uwarunkowania legislacyjno –prawne</w:t>
        </w:r>
        <w:r w:rsidR="004D64D2">
          <w:rPr>
            <w:noProof/>
            <w:webHidden/>
          </w:rPr>
          <w:tab/>
        </w:r>
        <w:r w:rsidR="004D64D2">
          <w:rPr>
            <w:noProof/>
            <w:webHidden/>
          </w:rPr>
          <w:fldChar w:fldCharType="begin"/>
        </w:r>
        <w:r w:rsidR="004D64D2">
          <w:rPr>
            <w:noProof/>
            <w:webHidden/>
          </w:rPr>
          <w:instrText xml:space="preserve"> PAGEREF _Toc109206586 \h </w:instrText>
        </w:r>
        <w:r w:rsidR="004D64D2">
          <w:rPr>
            <w:noProof/>
            <w:webHidden/>
          </w:rPr>
        </w:r>
        <w:r w:rsidR="004D64D2">
          <w:rPr>
            <w:noProof/>
            <w:webHidden/>
          </w:rPr>
          <w:fldChar w:fldCharType="separate"/>
        </w:r>
        <w:r w:rsidR="004D64D2">
          <w:rPr>
            <w:noProof/>
            <w:webHidden/>
          </w:rPr>
          <w:t>3</w:t>
        </w:r>
        <w:r w:rsidR="004D64D2">
          <w:rPr>
            <w:noProof/>
            <w:webHidden/>
          </w:rPr>
          <w:fldChar w:fldCharType="end"/>
        </w:r>
      </w:hyperlink>
    </w:p>
    <w:p w14:paraId="31840C79" w14:textId="69E11FAB" w:rsidR="004D64D2" w:rsidRDefault="00000000">
      <w:pPr>
        <w:pStyle w:val="Spistreci1"/>
        <w:tabs>
          <w:tab w:val="right" w:leader="dot" w:pos="9061"/>
        </w:tabs>
        <w:rPr>
          <w:rFonts w:asciiTheme="minorHAnsi" w:eastAsiaTheme="minorEastAsia" w:hAnsiTheme="minorHAnsi" w:cstheme="minorBidi"/>
          <w:noProof/>
          <w:sz w:val="22"/>
          <w:szCs w:val="22"/>
        </w:rPr>
      </w:pPr>
      <w:hyperlink w:anchor="_Toc109206587" w:history="1">
        <w:r w:rsidR="004D64D2" w:rsidRPr="00ED6099">
          <w:rPr>
            <w:rStyle w:val="Hipercze"/>
            <w:noProof/>
          </w:rPr>
          <w:t>2. Ogólny Opis Systemu</w:t>
        </w:r>
        <w:r w:rsidR="004D64D2">
          <w:rPr>
            <w:noProof/>
            <w:webHidden/>
          </w:rPr>
          <w:tab/>
        </w:r>
        <w:r w:rsidR="004D64D2">
          <w:rPr>
            <w:noProof/>
            <w:webHidden/>
          </w:rPr>
          <w:fldChar w:fldCharType="begin"/>
        </w:r>
        <w:r w:rsidR="004D64D2">
          <w:rPr>
            <w:noProof/>
            <w:webHidden/>
          </w:rPr>
          <w:instrText xml:space="preserve"> PAGEREF _Toc109206587 \h </w:instrText>
        </w:r>
        <w:r w:rsidR="004D64D2">
          <w:rPr>
            <w:noProof/>
            <w:webHidden/>
          </w:rPr>
        </w:r>
        <w:r w:rsidR="004D64D2">
          <w:rPr>
            <w:noProof/>
            <w:webHidden/>
          </w:rPr>
          <w:fldChar w:fldCharType="separate"/>
        </w:r>
        <w:r w:rsidR="004D64D2">
          <w:rPr>
            <w:noProof/>
            <w:webHidden/>
          </w:rPr>
          <w:t>3</w:t>
        </w:r>
        <w:r w:rsidR="004D64D2">
          <w:rPr>
            <w:noProof/>
            <w:webHidden/>
          </w:rPr>
          <w:fldChar w:fldCharType="end"/>
        </w:r>
      </w:hyperlink>
    </w:p>
    <w:p w14:paraId="31DF539A" w14:textId="2264308E" w:rsidR="004D64D2" w:rsidRDefault="00000000">
      <w:pPr>
        <w:pStyle w:val="Spistreci2"/>
        <w:rPr>
          <w:rFonts w:asciiTheme="minorHAnsi" w:eastAsiaTheme="minorEastAsia" w:hAnsiTheme="minorHAnsi" w:cstheme="minorBidi"/>
          <w:noProof/>
        </w:rPr>
      </w:pPr>
      <w:hyperlink w:anchor="_Toc109206588" w:history="1">
        <w:r w:rsidR="004D64D2" w:rsidRPr="00ED6099">
          <w:rPr>
            <w:rStyle w:val="Hipercze"/>
            <w:rFonts w:ascii="Times New Roman" w:hAnsi="Times New Roman"/>
            <w:b/>
            <w:noProof/>
          </w:rPr>
          <w:t>2.1 Podstawowa ścieżka obiegu dokumentów</w:t>
        </w:r>
        <w:r w:rsidR="004D64D2">
          <w:rPr>
            <w:noProof/>
            <w:webHidden/>
          </w:rPr>
          <w:tab/>
        </w:r>
        <w:r w:rsidR="004D64D2">
          <w:rPr>
            <w:noProof/>
            <w:webHidden/>
          </w:rPr>
          <w:fldChar w:fldCharType="begin"/>
        </w:r>
        <w:r w:rsidR="004D64D2">
          <w:rPr>
            <w:noProof/>
            <w:webHidden/>
          </w:rPr>
          <w:instrText xml:space="preserve"> PAGEREF _Toc109206588 \h </w:instrText>
        </w:r>
        <w:r w:rsidR="004D64D2">
          <w:rPr>
            <w:noProof/>
            <w:webHidden/>
          </w:rPr>
        </w:r>
        <w:r w:rsidR="004D64D2">
          <w:rPr>
            <w:noProof/>
            <w:webHidden/>
          </w:rPr>
          <w:fldChar w:fldCharType="separate"/>
        </w:r>
        <w:r w:rsidR="004D64D2">
          <w:rPr>
            <w:noProof/>
            <w:webHidden/>
          </w:rPr>
          <w:t>6</w:t>
        </w:r>
        <w:r w:rsidR="004D64D2">
          <w:rPr>
            <w:noProof/>
            <w:webHidden/>
          </w:rPr>
          <w:fldChar w:fldCharType="end"/>
        </w:r>
      </w:hyperlink>
    </w:p>
    <w:p w14:paraId="5F970606" w14:textId="6786F229" w:rsidR="004D64D2" w:rsidRDefault="00000000">
      <w:pPr>
        <w:pStyle w:val="Spistreci2"/>
        <w:rPr>
          <w:rFonts w:asciiTheme="minorHAnsi" w:eastAsiaTheme="minorEastAsia" w:hAnsiTheme="minorHAnsi" w:cstheme="minorBidi"/>
          <w:noProof/>
        </w:rPr>
      </w:pPr>
      <w:hyperlink w:anchor="_Toc109206589" w:history="1">
        <w:r w:rsidR="004D64D2" w:rsidRPr="00ED6099">
          <w:rPr>
            <w:rStyle w:val="Hipercze"/>
            <w:rFonts w:ascii="Times New Roman" w:hAnsi="Times New Roman"/>
            <w:b/>
            <w:noProof/>
          </w:rPr>
          <w:t>2.2 Moduły powiązane z Systemem Biurowość</w:t>
        </w:r>
        <w:r w:rsidR="004D64D2">
          <w:rPr>
            <w:noProof/>
            <w:webHidden/>
          </w:rPr>
          <w:tab/>
        </w:r>
        <w:r w:rsidR="004D64D2">
          <w:rPr>
            <w:noProof/>
            <w:webHidden/>
          </w:rPr>
          <w:fldChar w:fldCharType="begin"/>
        </w:r>
        <w:r w:rsidR="004D64D2">
          <w:rPr>
            <w:noProof/>
            <w:webHidden/>
          </w:rPr>
          <w:instrText xml:space="preserve"> PAGEREF _Toc109206589 \h </w:instrText>
        </w:r>
        <w:r w:rsidR="004D64D2">
          <w:rPr>
            <w:noProof/>
            <w:webHidden/>
          </w:rPr>
        </w:r>
        <w:r w:rsidR="004D64D2">
          <w:rPr>
            <w:noProof/>
            <w:webHidden/>
          </w:rPr>
          <w:fldChar w:fldCharType="separate"/>
        </w:r>
        <w:r w:rsidR="004D64D2">
          <w:rPr>
            <w:noProof/>
            <w:webHidden/>
          </w:rPr>
          <w:t>6</w:t>
        </w:r>
        <w:r w:rsidR="004D64D2">
          <w:rPr>
            <w:noProof/>
            <w:webHidden/>
          </w:rPr>
          <w:fldChar w:fldCharType="end"/>
        </w:r>
      </w:hyperlink>
    </w:p>
    <w:p w14:paraId="3FCEEE2B" w14:textId="14EB6F11" w:rsidR="004D64D2" w:rsidRDefault="00000000">
      <w:pPr>
        <w:pStyle w:val="Spistreci2"/>
        <w:rPr>
          <w:rFonts w:asciiTheme="minorHAnsi" w:eastAsiaTheme="minorEastAsia" w:hAnsiTheme="minorHAnsi" w:cstheme="minorBidi"/>
          <w:noProof/>
        </w:rPr>
      </w:pPr>
      <w:hyperlink w:anchor="_Toc109206590" w:history="1">
        <w:r w:rsidR="004D64D2" w:rsidRPr="00ED6099">
          <w:rPr>
            <w:rStyle w:val="Hipercze"/>
            <w:rFonts w:ascii="Times New Roman" w:hAnsi="Times New Roman"/>
            <w:b/>
            <w:noProof/>
          </w:rPr>
          <w:t>2.3 Użytkownicy systemu</w:t>
        </w:r>
        <w:r w:rsidR="004D64D2">
          <w:rPr>
            <w:noProof/>
            <w:webHidden/>
          </w:rPr>
          <w:tab/>
        </w:r>
        <w:r w:rsidR="004D64D2">
          <w:rPr>
            <w:noProof/>
            <w:webHidden/>
          </w:rPr>
          <w:fldChar w:fldCharType="begin"/>
        </w:r>
        <w:r w:rsidR="004D64D2">
          <w:rPr>
            <w:noProof/>
            <w:webHidden/>
          </w:rPr>
          <w:instrText xml:space="preserve"> PAGEREF _Toc109206590 \h </w:instrText>
        </w:r>
        <w:r w:rsidR="004D64D2">
          <w:rPr>
            <w:noProof/>
            <w:webHidden/>
          </w:rPr>
        </w:r>
        <w:r w:rsidR="004D64D2">
          <w:rPr>
            <w:noProof/>
            <w:webHidden/>
          </w:rPr>
          <w:fldChar w:fldCharType="separate"/>
        </w:r>
        <w:r w:rsidR="004D64D2">
          <w:rPr>
            <w:noProof/>
            <w:webHidden/>
          </w:rPr>
          <w:t>6</w:t>
        </w:r>
        <w:r w:rsidR="004D64D2">
          <w:rPr>
            <w:noProof/>
            <w:webHidden/>
          </w:rPr>
          <w:fldChar w:fldCharType="end"/>
        </w:r>
      </w:hyperlink>
    </w:p>
    <w:p w14:paraId="0093C73C" w14:textId="1A73C122" w:rsidR="004D64D2" w:rsidRDefault="00000000">
      <w:pPr>
        <w:pStyle w:val="Spistreci1"/>
        <w:tabs>
          <w:tab w:val="right" w:leader="dot" w:pos="9061"/>
        </w:tabs>
        <w:rPr>
          <w:rFonts w:asciiTheme="minorHAnsi" w:eastAsiaTheme="minorEastAsia" w:hAnsiTheme="minorHAnsi" w:cstheme="minorBidi"/>
          <w:noProof/>
          <w:sz w:val="22"/>
          <w:szCs w:val="22"/>
        </w:rPr>
      </w:pPr>
      <w:hyperlink w:anchor="_Toc109206591" w:history="1">
        <w:r w:rsidR="004D64D2" w:rsidRPr="00ED6099">
          <w:rPr>
            <w:rStyle w:val="Hipercze"/>
            <w:noProof/>
          </w:rPr>
          <w:t>3. Architektura Systemu</w:t>
        </w:r>
        <w:r w:rsidR="004D64D2">
          <w:rPr>
            <w:noProof/>
            <w:webHidden/>
          </w:rPr>
          <w:tab/>
        </w:r>
        <w:r w:rsidR="004D64D2">
          <w:rPr>
            <w:noProof/>
            <w:webHidden/>
          </w:rPr>
          <w:fldChar w:fldCharType="begin"/>
        </w:r>
        <w:r w:rsidR="004D64D2">
          <w:rPr>
            <w:noProof/>
            <w:webHidden/>
          </w:rPr>
          <w:instrText xml:space="preserve"> PAGEREF _Toc109206591 \h </w:instrText>
        </w:r>
        <w:r w:rsidR="004D64D2">
          <w:rPr>
            <w:noProof/>
            <w:webHidden/>
          </w:rPr>
        </w:r>
        <w:r w:rsidR="004D64D2">
          <w:rPr>
            <w:noProof/>
            <w:webHidden/>
          </w:rPr>
          <w:fldChar w:fldCharType="separate"/>
        </w:r>
        <w:r w:rsidR="004D64D2">
          <w:rPr>
            <w:noProof/>
            <w:webHidden/>
          </w:rPr>
          <w:t>8</w:t>
        </w:r>
        <w:r w:rsidR="004D64D2">
          <w:rPr>
            <w:noProof/>
            <w:webHidden/>
          </w:rPr>
          <w:fldChar w:fldCharType="end"/>
        </w:r>
      </w:hyperlink>
    </w:p>
    <w:p w14:paraId="404EF395" w14:textId="49A6C573" w:rsidR="004D64D2" w:rsidRDefault="00000000">
      <w:pPr>
        <w:pStyle w:val="Spistreci2"/>
        <w:rPr>
          <w:rFonts w:asciiTheme="minorHAnsi" w:eastAsiaTheme="minorEastAsia" w:hAnsiTheme="minorHAnsi" w:cstheme="minorBidi"/>
          <w:noProof/>
        </w:rPr>
      </w:pPr>
      <w:hyperlink w:anchor="_Toc109206592" w:history="1">
        <w:r w:rsidR="004D64D2" w:rsidRPr="00ED6099">
          <w:rPr>
            <w:rStyle w:val="Hipercze"/>
            <w:rFonts w:ascii="Times New Roman" w:hAnsi="Times New Roman"/>
            <w:noProof/>
          </w:rPr>
          <w:t>3.1 Diagram elementów systemu</w:t>
        </w:r>
        <w:r w:rsidR="004D64D2">
          <w:rPr>
            <w:noProof/>
            <w:webHidden/>
          </w:rPr>
          <w:tab/>
        </w:r>
        <w:r w:rsidR="004D64D2">
          <w:rPr>
            <w:noProof/>
            <w:webHidden/>
          </w:rPr>
          <w:fldChar w:fldCharType="begin"/>
        </w:r>
        <w:r w:rsidR="004D64D2">
          <w:rPr>
            <w:noProof/>
            <w:webHidden/>
          </w:rPr>
          <w:instrText xml:space="preserve"> PAGEREF _Toc109206592 \h </w:instrText>
        </w:r>
        <w:r w:rsidR="004D64D2">
          <w:rPr>
            <w:noProof/>
            <w:webHidden/>
          </w:rPr>
        </w:r>
        <w:r w:rsidR="004D64D2">
          <w:rPr>
            <w:noProof/>
            <w:webHidden/>
          </w:rPr>
          <w:fldChar w:fldCharType="separate"/>
        </w:r>
        <w:r w:rsidR="004D64D2">
          <w:rPr>
            <w:noProof/>
            <w:webHidden/>
          </w:rPr>
          <w:t>8</w:t>
        </w:r>
        <w:r w:rsidR="004D64D2">
          <w:rPr>
            <w:noProof/>
            <w:webHidden/>
          </w:rPr>
          <w:fldChar w:fldCharType="end"/>
        </w:r>
      </w:hyperlink>
    </w:p>
    <w:p w14:paraId="2FE36A1B" w14:textId="079286F8" w:rsidR="004D64D2" w:rsidRDefault="00000000">
      <w:pPr>
        <w:pStyle w:val="Spistreci2"/>
        <w:rPr>
          <w:rFonts w:asciiTheme="minorHAnsi" w:eastAsiaTheme="minorEastAsia" w:hAnsiTheme="minorHAnsi" w:cstheme="minorBidi"/>
          <w:noProof/>
        </w:rPr>
      </w:pPr>
      <w:hyperlink w:anchor="_Toc109206593" w:history="1">
        <w:r w:rsidR="004D64D2" w:rsidRPr="00ED6099">
          <w:rPr>
            <w:rStyle w:val="Hipercze"/>
            <w:rFonts w:ascii="Times New Roman" w:hAnsi="Times New Roman"/>
            <w:noProof/>
          </w:rPr>
          <w:t>3.2 Infrastruktura Sieciowa Systemu</w:t>
        </w:r>
        <w:r w:rsidR="004D64D2">
          <w:rPr>
            <w:noProof/>
            <w:webHidden/>
          </w:rPr>
          <w:tab/>
        </w:r>
        <w:r w:rsidR="004D64D2">
          <w:rPr>
            <w:noProof/>
            <w:webHidden/>
          </w:rPr>
          <w:fldChar w:fldCharType="begin"/>
        </w:r>
        <w:r w:rsidR="004D64D2">
          <w:rPr>
            <w:noProof/>
            <w:webHidden/>
          </w:rPr>
          <w:instrText xml:space="preserve"> PAGEREF _Toc109206593 \h </w:instrText>
        </w:r>
        <w:r w:rsidR="004D64D2">
          <w:rPr>
            <w:noProof/>
            <w:webHidden/>
          </w:rPr>
        </w:r>
        <w:r w:rsidR="004D64D2">
          <w:rPr>
            <w:noProof/>
            <w:webHidden/>
          </w:rPr>
          <w:fldChar w:fldCharType="separate"/>
        </w:r>
        <w:r w:rsidR="004D64D2">
          <w:rPr>
            <w:noProof/>
            <w:webHidden/>
          </w:rPr>
          <w:t>10</w:t>
        </w:r>
        <w:r w:rsidR="004D64D2">
          <w:rPr>
            <w:noProof/>
            <w:webHidden/>
          </w:rPr>
          <w:fldChar w:fldCharType="end"/>
        </w:r>
      </w:hyperlink>
    </w:p>
    <w:p w14:paraId="426A5DFB" w14:textId="287B70CF" w:rsidR="004D64D2" w:rsidRDefault="00000000">
      <w:pPr>
        <w:pStyle w:val="Spistreci2"/>
        <w:rPr>
          <w:rFonts w:asciiTheme="minorHAnsi" w:eastAsiaTheme="minorEastAsia" w:hAnsiTheme="minorHAnsi" w:cstheme="minorBidi"/>
          <w:noProof/>
        </w:rPr>
      </w:pPr>
      <w:hyperlink w:anchor="_Toc109206594" w:history="1">
        <w:r w:rsidR="004D64D2" w:rsidRPr="00ED6099">
          <w:rPr>
            <w:rStyle w:val="Hipercze"/>
            <w:rFonts w:ascii="Times New Roman" w:hAnsi="Times New Roman"/>
            <w:noProof/>
          </w:rPr>
          <w:t>3.3 Infrastruktura Sprzętowa Systemu</w:t>
        </w:r>
        <w:r w:rsidR="004D64D2">
          <w:rPr>
            <w:noProof/>
            <w:webHidden/>
          </w:rPr>
          <w:tab/>
        </w:r>
        <w:r w:rsidR="004D64D2">
          <w:rPr>
            <w:noProof/>
            <w:webHidden/>
          </w:rPr>
          <w:fldChar w:fldCharType="begin"/>
        </w:r>
        <w:r w:rsidR="004D64D2">
          <w:rPr>
            <w:noProof/>
            <w:webHidden/>
          </w:rPr>
          <w:instrText xml:space="preserve"> PAGEREF _Toc109206594 \h </w:instrText>
        </w:r>
        <w:r w:rsidR="004D64D2">
          <w:rPr>
            <w:noProof/>
            <w:webHidden/>
          </w:rPr>
        </w:r>
        <w:r w:rsidR="004D64D2">
          <w:rPr>
            <w:noProof/>
            <w:webHidden/>
          </w:rPr>
          <w:fldChar w:fldCharType="separate"/>
        </w:r>
        <w:r w:rsidR="004D64D2">
          <w:rPr>
            <w:noProof/>
            <w:webHidden/>
          </w:rPr>
          <w:t>11</w:t>
        </w:r>
        <w:r w:rsidR="004D64D2">
          <w:rPr>
            <w:noProof/>
            <w:webHidden/>
          </w:rPr>
          <w:fldChar w:fldCharType="end"/>
        </w:r>
      </w:hyperlink>
    </w:p>
    <w:p w14:paraId="05A44DAA" w14:textId="6D26FF79" w:rsidR="004D64D2" w:rsidRDefault="00000000">
      <w:pPr>
        <w:pStyle w:val="Spistreci2"/>
        <w:rPr>
          <w:rFonts w:asciiTheme="minorHAnsi" w:eastAsiaTheme="minorEastAsia" w:hAnsiTheme="minorHAnsi" w:cstheme="minorBidi"/>
          <w:noProof/>
        </w:rPr>
      </w:pPr>
      <w:hyperlink w:anchor="_Toc109206595" w:history="1">
        <w:r w:rsidR="004D64D2" w:rsidRPr="00ED6099">
          <w:rPr>
            <w:rStyle w:val="Hipercze"/>
            <w:rFonts w:ascii="Times New Roman" w:hAnsi="Times New Roman"/>
            <w:noProof/>
          </w:rPr>
          <w:t>3.4 Infrastruktura Oprogramowania Gotowego  Systemu</w:t>
        </w:r>
        <w:r w:rsidR="004D64D2">
          <w:rPr>
            <w:noProof/>
            <w:webHidden/>
          </w:rPr>
          <w:tab/>
        </w:r>
        <w:r w:rsidR="004D64D2">
          <w:rPr>
            <w:noProof/>
            <w:webHidden/>
          </w:rPr>
          <w:fldChar w:fldCharType="begin"/>
        </w:r>
        <w:r w:rsidR="004D64D2">
          <w:rPr>
            <w:noProof/>
            <w:webHidden/>
          </w:rPr>
          <w:instrText xml:space="preserve"> PAGEREF _Toc109206595 \h </w:instrText>
        </w:r>
        <w:r w:rsidR="004D64D2">
          <w:rPr>
            <w:noProof/>
            <w:webHidden/>
          </w:rPr>
        </w:r>
        <w:r w:rsidR="004D64D2">
          <w:rPr>
            <w:noProof/>
            <w:webHidden/>
          </w:rPr>
          <w:fldChar w:fldCharType="separate"/>
        </w:r>
        <w:r w:rsidR="004D64D2">
          <w:rPr>
            <w:noProof/>
            <w:webHidden/>
          </w:rPr>
          <w:t>11</w:t>
        </w:r>
        <w:r w:rsidR="004D64D2">
          <w:rPr>
            <w:noProof/>
            <w:webHidden/>
          </w:rPr>
          <w:fldChar w:fldCharType="end"/>
        </w:r>
      </w:hyperlink>
    </w:p>
    <w:p w14:paraId="0B442051" w14:textId="5DD0ADEE" w:rsidR="004D64D2" w:rsidRDefault="00000000">
      <w:pPr>
        <w:pStyle w:val="Spistreci2"/>
        <w:rPr>
          <w:rFonts w:asciiTheme="minorHAnsi" w:eastAsiaTheme="minorEastAsia" w:hAnsiTheme="minorHAnsi" w:cstheme="minorBidi"/>
          <w:noProof/>
        </w:rPr>
      </w:pPr>
      <w:hyperlink w:anchor="_Toc109206596" w:history="1">
        <w:r w:rsidR="004D64D2" w:rsidRPr="00ED6099">
          <w:rPr>
            <w:rStyle w:val="Hipercze"/>
            <w:rFonts w:ascii="Times New Roman" w:hAnsi="Times New Roman"/>
            <w:noProof/>
          </w:rPr>
          <w:t>3.5 Wykaz wykorzystywanego oprogramowania</w:t>
        </w:r>
        <w:r w:rsidR="004D64D2">
          <w:rPr>
            <w:noProof/>
            <w:webHidden/>
          </w:rPr>
          <w:tab/>
        </w:r>
        <w:r w:rsidR="004D64D2">
          <w:rPr>
            <w:noProof/>
            <w:webHidden/>
          </w:rPr>
          <w:fldChar w:fldCharType="begin"/>
        </w:r>
        <w:r w:rsidR="004D64D2">
          <w:rPr>
            <w:noProof/>
            <w:webHidden/>
          </w:rPr>
          <w:instrText xml:space="preserve"> PAGEREF _Toc109206596 \h </w:instrText>
        </w:r>
        <w:r w:rsidR="004D64D2">
          <w:rPr>
            <w:noProof/>
            <w:webHidden/>
          </w:rPr>
        </w:r>
        <w:r w:rsidR="004D64D2">
          <w:rPr>
            <w:noProof/>
            <w:webHidden/>
          </w:rPr>
          <w:fldChar w:fldCharType="separate"/>
        </w:r>
        <w:r w:rsidR="004D64D2">
          <w:rPr>
            <w:noProof/>
            <w:webHidden/>
          </w:rPr>
          <w:t>11</w:t>
        </w:r>
        <w:r w:rsidR="004D64D2">
          <w:rPr>
            <w:noProof/>
            <w:webHidden/>
          </w:rPr>
          <w:fldChar w:fldCharType="end"/>
        </w:r>
      </w:hyperlink>
    </w:p>
    <w:p w14:paraId="4F9887AF" w14:textId="605C97B9" w:rsidR="004D64D2" w:rsidRDefault="00000000">
      <w:pPr>
        <w:pStyle w:val="Spistreci2"/>
        <w:rPr>
          <w:rFonts w:asciiTheme="minorHAnsi" w:eastAsiaTheme="minorEastAsia" w:hAnsiTheme="minorHAnsi" w:cstheme="minorBidi"/>
          <w:noProof/>
        </w:rPr>
      </w:pPr>
      <w:hyperlink w:anchor="_Toc109206597" w:history="1">
        <w:r w:rsidR="004D64D2" w:rsidRPr="00ED6099">
          <w:rPr>
            <w:rStyle w:val="Hipercze"/>
            <w:rFonts w:ascii="Times New Roman" w:hAnsi="Times New Roman"/>
            <w:noProof/>
          </w:rPr>
          <w:t>3.6 Backup, Prace Technologiczne i Serwisowe Systemu</w:t>
        </w:r>
        <w:r w:rsidR="004D64D2">
          <w:rPr>
            <w:noProof/>
            <w:webHidden/>
          </w:rPr>
          <w:tab/>
        </w:r>
        <w:r w:rsidR="004D64D2">
          <w:rPr>
            <w:noProof/>
            <w:webHidden/>
          </w:rPr>
          <w:fldChar w:fldCharType="begin"/>
        </w:r>
        <w:r w:rsidR="004D64D2">
          <w:rPr>
            <w:noProof/>
            <w:webHidden/>
          </w:rPr>
          <w:instrText xml:space="preserve"> PAGEREF _Toc109206597 \h </w:instrText>
        </w:r>
        <w:r w:rsidR="004D64D2">
          <w:rPr>
            <w:noProof/>
            <w:webHidden/>
          </w:rPr>
        </w:r>
        <w:r w:rsidR="004D64D2">
          <w:rPr>
            <w:noProof/>
            <w:webHidden/>
          </w:rPr>
          <w:fldChar w:fldCharType="separate"/>
        </w:r>
        <w:r w:rsidR="004D64D2">
          <w:rPr>
            <w:noProof/>
            <w:webHidden/>
          </w:rPr>
          <w:t>12</w:t>
        </w:r>
        <w:r w:rsidR="004D64D2">
          <w:rPr>
            <w:noProof/>
            <w:webHidden/>
          </w:rPr>
          <w:fldChar w:fldCharType="end"/>
        </w:r>
      </w:hyperlink>
    </w:p>
    <w:p w14:paraId="299A309F" w14:textId="3D34BE6A" w:rsidR="004D64D2" w:rsidRDefault="00000000">
      <w:pPr>
        <w:pStyle w:val="Spistreci2"/>
        <w:rPr>
          <w:rFonts w:asciiTheme="minorHAnsi" w:eastAsiaTheme="minorEastAsia" w:hAnsiTheme="minorHAnsi" w:cstheme="minorBidi"/>
          <w:noProof/>
        </w:rPr>
      </w:pPr>
      <w:hyperlink w:anchor="_Toc109206598" w:history="1">
        <w:r w:rsidR="004D64D2" w:rsidRPr="00ED6099">
          <w:rPr>
            <w:rStyle w:val="Hipercze"/>
            <w:rFonts w:ascii="Times New Roman" w:hAnsi="Times New Roman"/>
            <w:noProof/>
          </w:rPr>
          <w:t>3.7 Środowisko Testowe i Developerskie</w:t>
        </w:r>
        <w:r w:rsidR="004D64D2">
          <w:rPr>
            <w:noProof/>
            <w:webHidden/>
          </w:rPr>
          <w:tab/>
        </w:r>
        <w:r w:rsidR="004D64D2">
          <w:rPr>
            <w:noProof/>
            <w:webHidden/>
          </w:rPr>
          <w:fldChar w:fldCharType="begin"/>
        </w:r>
        <w:r w:rsidR="004D64D2">
          <w:rPr>
            <w:noProof/>
            <w:webHidden/>
          </w:rPr>
          <w:instrText xml:space="preserve"> PAGEREF _Toc109206598 \h </w:instrText>
        </w:r>
        <w:r w:rsidR="004D64D2">
          <w:rPr>
            <w:noProof/>
            <w:webHidden/>
          </w:rPr>
        </w:r>
        <w:r w:rsidR="004D64D2">
          <w:rPr>
            <w:noProof/>
            <w:webHidden/>
          </w:rPr>
          <w:fldChar w:fldCharType="separate"/>
        </w:r>
        <w:r w:rsidR="004D64D2">
          <w:rPr>
            <w:noProof/>
            <w:webHidden/>
          </w:rPr>
          <w:t>13</w:t>
        </w:r>
        <w:r w:rsidR="004D64D2">
          <w:rPr>
            <w:noProof/>
            <w:webHidden/>
          </w:rPr>
          <w:fldChar w:fldCharType="end"/>
        </w:r>
      </w:hyperlink>
    </w:p>
    <w:p w14:paraId="1B481AC2" w14:textId="7F4F3950" w:rsidR="004D64D2" w:rsidRDefault="00000000">
      <w:pPr>
        <w:pStyle w:val="Spistreci1"/>
        <w:tabs>
          <w:tab w:val="right" w:leader="dot" w:pos="9061"/>
        </w:tabs>
        <w:rPr>
          <w:rFonts w:asciiTheme="minorHAnsi" w:eastAsiaTheme="minorEastAsia" w:hAnsiTheme="minorHAnsi" w:cstheme="minorBidi"/>
          <w:noProof/>
          <w:sz w:val="22"/>
          <w:szCs w:val="22"/>
        </w:rPr>
      </w:pPr>
      <w:hyperlink w:anchor="_Toc109206599" w:history="1">
        <w:r w:rsidR="004D64D2" w:rsidRPr="00ED6099">
          <w:rPr>
            <w:rStyle w:val="Hipercze"/>
            <w:noProof/>
          </w:rPr>
          <w:t>4.Opis poszczególnych podsystemów.</w:t>
        </w:r>
        <w:r w:rsidR="004D64D2">
          <w:rPr>
            <w:noProof/>
            <w:webHidden/>
          </w:rPr>
          <w:tab/>
        </w:r>
        <w:r w:rsidR="004D64D2">
          <w:rPr>
            <w:noProof/>
            <w:webHidden/>
          </w:rPr>
          <w:fldChar w:fldCharType="begin"/>
        </w:r>
        <w:r w:rsidR="004D64D2">
          <w:rPr>
            <w:noProof/>
            <w:webHidden/>
          </w:rPr>
          <w:instrText xml:space="preserve"> PAGEREF _Toc109206599 \h </w:instrText>
        </w:r>
        <w:r w:rsidR="004D64D2">
          <w:rPr>
            <w:noProof/>
            <w:webHidden/>
          </w:rPr>
        </w:r>
        <w:r w:rsidR="004D64D2">
          <w:rPr>
            <w:noProof/>
            <w:webHidden/>
          </w:rPr>
          <w:fldChar w:fldCharType="separate"/>
        </w:r>
        <w:r w:rsidR="004D64D2">
          <w:rPr>
            <w:noProof/>
            <w:webHidden/>
          </w:rPr>
          <w:t>13</w:t>
        </w:r>
        <w:r w:rsidR="004D64D2">
          <w:rPr>
            <w:noProof/>
            <w:webHidden/>
          </w:rPr>
          <w:fldChar w:fldCharType="end"/>
        </w:r>
      </w:hyperlink>
    </w:p>
    <w:p w14:paraId="38373388" w14:textId="4330B904" w:rsidR="004D64D2" w:rsidRDefault="00000000">
      <w:pPr>
        <w:pStyle w:val="Spistreci2"/>
        <w:rPr>
          <w:rFonts w:asciiTheme="minorHAnsi" w:eastAsiaTheme="minorEastAsia" w:hAnsiTheme="minorHAnsi" w:cstheme="minorBidi"/>
          <w:noProof/>
        </w:rPr>
      </w:pPr>
      <w:hyperlink w:anchor="_Toc109206600" w:history="1">
        <w:r w:rsidR="004D64D2" w:rsidRPr="00ED6099">
          <w:rPr>
            <w:rStyle w:val="Hipercze"/>
            <w:rFonts w:ascii="Times New Roman" w:hAnsi="Times New Roman"/>
            <w:noProof/>
          </w:rPr>
          <w:t>4.1 Opis podsystemu Biurowość.</w:t>
        </w:r>
        <w:r w:rsidR="004D64D2">
          <w:rPr>
            <w:noProof/>
            <w:webHidden/>
          </w:rPr>
          <w:tab/>
        </w:r>
        <w:r w:rsidR="004D64D2">
          <w:rPr>
            <w:noProof/>
            <w:webHidden/>
          </w:rPr>
          <w:fldChar w:fldCharType="begin"/>
        </w:r>
        <w:r w:rsidR="004D64D2">
          <w:rPr>
            <w:noProof/>
            <w:webHidden/>
          </w:rPr>
          <w:instrText xml:space="preserve"> PAGEREF _Toc109206600 \h </w:instrText>
        </w:r>
        <w:r w:rsidR="004D64D2">
          <w:rPr>
            <w:noProof/>
            <w:webHidden/>
          </w:rPr>
        </w:r>
        <w:r w:rsidR="004D64D2">
          <w:rPr>
            <w:noProof/>
            <w:webHidden/>
          </w:rPr>
          <w:fldChar w:fldCharType="separate"/>
        </w:r>
        <w:r w:rsidR="004D64D2">
          <w:rPr>
            <w:noProof/>
            <w:webHidden/>
          </w:rPr>
          <w:t>13</w:t>
        </w:r>
        <w:r w:rsidR="004D64D2">
          <w:rPr>
            <w:noProof/>
            <w:webHidden/>
          </w:rPr>
          <w:fldChar w:fldCharType="end"/>
        </w:r>
      </w:hyperlink>
    </w:p>
    <w:p w14:paraId="38C0C4F2" w14:textId="010A00D8" w:rsidR="004D64D2" w:rsidRDefault="00000000">
      <w:pPr>
        <w:pStyle w:val="Spistreci2"/>
        <w:rPr>
          <w:rFonts w:asciiTheme="minorHAnsi" w:eastAsiaTheme="minorEastAsia" w:hAnsiTheme="minorHAnsi" w:cstheme="minorBidi"/>
          <w:noProof/>
        </w:rPr>
      </w:pPr>
      <w:hyperlink w:anchor="_Toc109206601" w:history="1">
        <w:r w:rsidR="004D64D2" w:rsidRPr="00ED6099">
          <w:rPr>
            <w:rStyle w:val="Hipercze"/>
            <w:rFonts w:ascii="Times New Roman" w:hAnsi="Times New Roman"/>
            <w:noProof/>
          </w:rPr>
          <w:t>4.2 Opis podsystemu PDI</w:t>
        </w:r>
        <w:r w:rsidR="004D64D2">
          <w:rPr>
            <w:noProof/>
            <w:webHidden/>
          </w:rPr>
          <w:tab/>
        </w:r>
        <w:r w:rsidR="004D64D2">
          <w:rPr>
            <w:noProof/>
            <w:webHidden/>
          </w:rPr>
          <w:fldChar w:fldCharType="begin"/>
        </w:r>
        <w:r w:rsidR="004D64D2">
          <w:rPr>
            <w:noProof/>
            <w:webHidden/>
          </w:rPr>
          <w:instrText xml:space="preserve"> PAGEREF _Toc109206601 \h </w:instrText>
        </w:r>
        <w:r w:rsidR="004D64D2">
          <w:rPr>
            <w:noProof/>
            <w:webHidden/>
          </w:rPr>
        </w:r>
        <w:r w:rsidR="004D64D2">
          <w:rPr>
            <w:noProof/>
            <w:webHidden/>
          </w:rPr>
          <w:fldChar w:fldCharType="separate"/>
        </w:r>
        <w:r w:rsidR="004D64D2">
          <w:rPr>
            <w:noProof/>
            <w:webHidden/>
          </w:rPr>
          <w:t>14</w:t>
        </w:r>
        <w:r w:rsidR="004D64D2">
          <w:rPr>
            <w:noProof/>
            <w:webHidden/>
          </w:rPr>
          <w:fldChar w:fldCharType="end"/>
        </w:r>
      </w:hyperlink>
    </w:p>
    <w:p w14:paraId="565037E7" w14:textId="2054BE3D" w:rsidR="004D64D2" w:rsidRDefault="00000000">
      <w:pPr>
        <w:pStyle w:val="Spistreci1"/>
        <w:tabs>
          <w:tab w:val="right" w:leader="dot" w:pos="9061"/>
        </w:tabs>
        <w:rPr>
          <w:rFonts w:asciiTheme="minorHAnsi" w:eastAsiaTheme="minorEastAsia" w:hAnsiTheme="minorHAnsi" w:cstheme="minorBidi"/>
          <w:noProof/>
          <w:sz w:val="22"/>
          <w:szCs w:val="22"/>
        </w:rPr>
      </w:pPr>
      <w:hyperlink w:anchor="_Toc109206603" w:history="1">
        <w:r w:rsidR="004D64D2" w:rsidRPr="00ED6099">
          <w:rPr>
            <w:rStyle w:val="Hipercze"/>
            <w:noProof/>
          </w:rPr>
          <w:t>5. Kierunki Rozwoju Technologicznego.</w:t>
        </w:r>
        <w:r w:rsidR="004D64D2">
          <w:rPr>
            <w:noProof/>
            <w:webHidden/>
          </w:rPr>
          <w:tab/>
        </w:r>
        <w:r w:rsidR="004D64D2">
          <w:rPr>
            <w:noProof/>
            <w:webHidden/>
          </w:rPr>
          <w:fldChar w:fldCharType="begin"/>
        </w:r>
        <w:r w:rsidR="004D64D2">
          <w:rPr>
            <w:noProof/>
            <w:webHidden/>
          </w:rPr>
          <w:instrText xml:space="preserve"> PAGEREF _Toc109206603 \h </w:instrText>
        </w:r>
        <w:r w:rsidR="004D64D2">
          <w:rPr>
            <w:noProof/>
            <w:webHidden/>
          </w:rPr>
        </w:r>
        <w:r w:rsidR="004D64D2">
          <w:rPr>
            <w:noProof/>
            <w:webHidden/>
          </w:rPr>
          <w:fldChar w:fldCharType="separate"/>
        </w:r>
        <w:r w:rsidR="004D64D2">
          <w:rPr>
            <w:noProof/>
            <w:webHidden/>
          </w:rPr>
          <w:t>15</w:t>
        </w:r>
        <w:r w:rsidR="004D64D2">
          <w:rPr>
            <w:noProof/>
            <w:webHidden/>
          </w:rPr>
          <w:fldChar w:fldCharType="end"/>
        </w:r>
      </w:hyperlink>
    </w:p>
    <w:p w14:paraId="070278FB" w14:textId="77777777" w:rsidR="00F6652F" w:rsidRPr="00DC7BA2" w:rsidRDefault="008A4EAC" w:rsidP="00851286">
      <w:r w:rsidRPr="00DC7BA2">
        <w:rPr>
          <w:b/>
          <w:bCs/>
        </w:rPr>
        <w:fldChar w:fldCharType="end"/>
      </w:r>
    </w:p>
    <w:p w14:paraId="04E7FC98" w14:textId="77777777" w:rsidR="00F6652F" w:rsidRPr="00DC7BA2" w:rsidRDefault="00851286" w:rsidP="00045871">
      <w:pPr>
        <w:spacing w:line="360" w:lineRule="auto"/>
        <w:jc w:val="both"/>
        <w:rPr>
          <w:b/>
        </w:rPr>
      </w:pPr>
      <w:r w:rsidRPr="00DC7BA2">
        <w:rPr>
          <w:b/>
        </w:rPr>
        <w:br w:type="page"/>
      </w:r>
    </w:p>
    <w:p w14:paraId="52D20AAA" w14:textId="77777777" w:rsidR="00156620" w:rsidRPr="00DC7BA2" w:rsidRDefault="00441CC5" w:rsidP="00AF23B8">
      <w:pPr>
        <w:pStyle w:val="Nagwek1"/>
        <w:numPr>
          <w:ilvl w:val="0"/>
          <w:numId w:val="13"/>
        </w:numPr>
        <w:jc w:val="both"/>
        <w:rPr>
          <w:sz w:val="24"/>
          <w:szCs w:val="24"/>
        </w:rPr>
      </w:pPr>
      <w:bookmarkStart w:id="0" w:name="_Toc366137422"/>
      <w:bookmarkStart w:id="1" w:name="_Toc366140642"/>
      <w:bookmarkStart w:id="2" w:name="_Toc366140661"/>
      <w:bookmarkStart w:id="3" w:name="_Toc366140829"/>
      <w:bookmarkStart w:id="4" w:name="_Toc366140878"/>
      <w:bookmarkStart w:id="5" w:name="_Toc366140933"/>
      <w:bookmarkStart w:id="6" w:name="_Toc366141137"/>
      <w:bookmarkStart w:id="7" w:name="_Toc366141209"/>
      <w:bookmarkStart w:id="8" w:name="_Toc366664233"/>
      <w:bookmarkStart w:id="9" w:name="_Toc109206586"/>
      <w:r w:rsidRPr="00DC7BA2">
        <w:rPr>
          <w:sz w:val="24"/>
          <w:szCs w:val="24"/>
        </w:rPr>
        <w:lastRenderedPageBreak/>
        <w:t xml:space="preserve">Uwarunkowania </w:t>
      </w:r>
      <w:proofErr w:type="spellStart"/>
      <w:r w:rsidRPr="00DC7BA2">
        <w:rPr>
          <w:sz w:val="24"/>
          <w:szCs w:val="24"/>
        </w:rPr>
        <w:t>legislacyjno</w:t>
      </w:r>
      <w:proofErr w:type="spellEnd"/>
      <w:r w:rsidRPr="00DC7BA2">
        <w:rPr>
          <w:sz w:val="24"/>
          <w:szCs w:val="24"/>
        </w:rPr>
        <w:t xml:space="preserve"> –prawne</w:t>
      </w:r>
      <w:bookmarkEnd w:id="0"/>
      <w:bookmarkEnd w:id="1"/>
      <w:bookmarkEnd w:id="2"/>
      <w:bookmarkEnd w:id="3"/>
      <w:bookmarkEnd w:id="4"/>
      <w:bookmarkEnd w:id="5"/>
      <w:bookmarkEnd w:id="6"/>
      <w:bookmarkEnd w:id="7"/>
      <w:bookmarkEnd w:id="8"/>
      <w:bookmarkEnd w:id="9"/>
    </w:p>
    <w:p w14:paraId="5EF0057B" w14:textId="77777777" w:rsidR="00FE7923" w:rsidRPr="00DC7BA2" w:rsidRDefault="00FE7923" w:rsidP="00FE7923">
      <w:pPr>
        <w:numPr>
          <w:ilvl w:val="0"/>
          <w:numId w:val="26"/>
        </w:numPr>
        <w:jc w:val="both"/>
        <w:rPr>
          <w:bCs/>
        </w:rPr>
      </w:pPr>
      <w:r w:rsidRPr="00DC7BA2">
        <w:rPr>
          <w:bCs/>
        </w:rPr>
        <w:t>- kodeks cywilny (</w:t>
      </w:r>
      <w:proofErr w:type="spellStart"/>
      <w:r w:rsidRPr="00DC7BA2">
        <w:rPr>
          <w:bCs/>
        </w:rPr>
        <w:t>DzU</w:t>
      </w:r>
      <w:proofErr w:type="spellEnd"/>
      <w:r w:rsidRPr="00DC7BA2">
        <w:rPr>
          <w:bCs/>
        </w:rPr>
        <w:t xml:space="preserve">. 1964.16.93 z </w:t>
      </w:r>
      <w:proofErr w:type="spellStart"/>
      <w:r w:rsidRPr="00DC7BA2">
        <w:rPr>
          <w:bCs/>
        </w:rPr>
        <w:t>późn</w:t>
      </w:r>
      <w:proofErr w:type="spellEnd"/>
      <w:r w:rsidRPr="00DC7BA2">
        <w:rPr>
          <w:bCs/>
        </w:rPr>
        <w:t>. zm.);</w:t>
      </w:r>
    </w:p>
    <w:p w14:paraId="390F24D6" w14:textId="77777777" w:rsidR="00FE7923" w:rsidRPr="00DC7BA2" w:rsidRDefault="00FE7923" w:rsidP="00FE7923">
      <w:pPr>
        <w:numPr>
          <w:ilvl w:val="0"/>
          <w:numId w:val="26"/>
        </w:numPr>
        <w:jc w:val="both"/>
        <w:rPr>
          <w:bCs/>
        </w:rPr>
      </w:pPr>
      <w:r w:rsidRPr="00DC7BA2">
        <w:rPr>
          <w:bCs/>
        </w:rPr>
        <w:t xml:space="preserve">- ustawa </w:t>
      </w:r>
      <w:r w:rsidRPr="00DC7BA2">
        <w:t>z dnia 17 listopada 1964 r.</w:t>
      </w:r>
      <w:r w:rsidRPr="00DC7BA2">
        <w:rPr>
          <w:bCs/>
        </w:rPr>
        <w:t xml:space="preserve"> kodeks postępowania cywilnego </w:t>
      </w:r>
      <w:proofErr w:type="spellStart"/>
      <w:r w:rsidRPr="00DC7BA2">
        <w:rPr>
          <w:bCs/>
        </w:rPr>
        <w:t>DzU</w:t>
      </w:r>
      <w:proofErr w:type="spellEnd"/>
      <w:r w:rsidRPr="00DC7BA2">
        <w:rPr>
          <w:bCs/>
        </w:rPr>
        <w:t xml:space="preserve"> 1964.43.296 z późn.zm.</w:t>
      </w:r>
    </w:p>
    <w:p w14:paraId="150507D4" w14:textId="77777777" w:rsidR="00FE7923" w:rsidRPr="00DC7BA2" w:rsidRDefault="00FE7923" w:rsidP="00FE7923">
      <w:pPr>
        <w:numPr>
          <w:ilvl w:val="0"/>
          <w:numId w:val="26"/>
        </w:numPr>
        <w:jc w:val="both"/>
        <w:rPr>
          <w:bCs/>
        </w:rPr>
      </w:pPr>
      <w:r w:rsidRPr="00DC7BA2">
        <w:rPr>
          <w:bCs/>
        </w:rPr>
        <w:t xml:space="preserve">- ustawa </w:t>
      </w:r>
      <w:r w:rsidRPr="00DC7BA2">
        <w:t>z dnia 6 grudnia 1996 r.</w:t>
      </w:r>
      <w:r w:rsidRPr="00DC7BA2">
        <w:rPr>
          <w:bCs/>
        </w:rPr>
        <w:t xml:space="preserve"> o zastawie rejestrowym i rejestrze zastawów (</w:t>
      </w:r>
      <w:proofErr w:type="spellStart"/>
      <w:r w:rsidRPr="00DC7BA2">
        <w:rPr>
          <w:bCs/>
        </w:rPr>
        <w:t>dzu</w:t>
      </w:r>
      <w:proofErr w:type="spellEnd"/>
      <w:r w:rsidRPr="00DC7BA2">
        <w:rPr>
          <w:bCs/>
        </w:rPr>
        <w:t xml:space="preserve"> 2009.67.569 tekst jednolity z późn.zm.)</w:t>
      </w:r>
    </w:p>
    <w:p w14:paraId="7D09FA92"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15 października 1997 r.</w:t>
      </w:r>
      <w:r w:rsidRPr="00DC7BA2">
        <w:rPr>
          <w:bCs/>
        </w:rPr>
        <w:t xml:space="preserve"> w sprawie szczegółowej organizacji i sposobu prowadzenia rejestru zastawów. </w:t>
      </w:r>
      <w:proofErr w:type="spellStart"/>
      <w:r w:rsidRPr="00DC7BA2">
        <w:rPr>
          <w:bCs/>
        </w:rPr>
        <w:t>dzu</w:t>
      </w:r>
      <w:proofErr w:type="spellEnd"/>
      <w:r w:rsidRPr="00DC7BA2">
        <w:rPr>
          <w:bCs/>
        </w:rPr>
        <w:t xml:space="preserve"> 1997.134.892 z </w:t>
      </w:r>
      <w:proofErr w:type="spellStart"/>
      <w:r w:rsidRPr="00DC7BA2">
        <w:rPr>
          <w:bCs/>
        </w:rPr>
        <w:t>późn</w:t>
      </w:r>
      <w:proofErr w:type="spellEnd"/>
      <w:r w:rsidRPr="00DC7BA2">
        <w:rPr>
          <w:bCs/>
        </w:rPr>
        <w:t>. zm.</w:t>
      </w:r>
    </w:p>
    <w:p w14:paraId="02DEB9D7"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15 października 1997 r.</w:t>
      </w:r>
      <w:r w:rsidRPr="00DC7BA2">
        <w:rPr>
          <w:bCs/>
        </w:rPr>
        <w:t xml:space="preserve"> w sprawie ustroju i organizacji centralnej informacji o zastawach rejestrowych oraz szczegółowych zasad udzielania informacji, wydawania odpisów i zaświadczeń. </w:t>
      </w:r>
      <w:proofErr w:type="spellStart"/>
      <w:r w:rsidRPr="00DC7BA2">
        <w:rPr>
          <w:bCs/>
        </w:rPr>
        <w:t>dzu</w:t>
      </w:r>
      <w:proofErr w:type="spellEnd"/>
      <w:r w:rsidRPr="00DC7BA2">
        <w:rPr>
          <w:bCs/>
        </w:rPr>
        <w:t xml:space="preserve"> 1997.134.893 z </w:t>
      </w:r>
      <w:proofErr w:type="spellStart"/>
      <w:r w:rsidRPr="00DC7BA2">
        <w:rPr>
          <w:bCs/>
        </w:rPr>
        <w:t>późn</w:t>
      </w:r>
      <w:proofErr w:type="spellEnd"/>
      <w:r w:rsidRPr="00DC7BA2">
        <w:rPr>
          <w:bCs/>
        </w:rPr>
        <w:t>. zm.</w:t>
      </w:r>
    </w:p>
    <w:p w14:paraId="358C17E4"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11 grudnia 2008 r.</w:t>
      </w:r>
      <w:r w:rsidRPr="00DC7BA2">
        <w:rPr>
          <w:bCs/>
        </w:rPr>
        <w:t xml:space="preserve"> w sprawie określenia wzorów urzędowych formularzy wniosków o wpis do rejestru zastawów </w:t>
      </w:r>
      <w:proofErr w:type="spellStart"/>
      <w:r w:rsidRPr="00DC7BA2">
        <w:rPr>
          <w:bCs/>
        </w:rPr>
        <w:t>dzu</w:t>
      </w:r>
      <w:proofErr w:type="spellEnd"/>
      <w:r w:rsidRPr="00DC7BA2">
        <w:rPr>
          <w:bCs/>
        </w:rPr>
        <w:t xml:space="preserve"> 2008.229.1532</w:t>
      </w:r>
    </w:p>
    <w:p w14:paraId="5A7D54CE"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11 grudnia 2008 r.</w:t>
      </w:r>
      <w:r w:rsidRPr="00DC7BA2">
        <w:rPr>
          <w:bCs/>
        </w:rPr>
        <w:t xml:space="preserve"> w sprawie warunków organizacyjno-technicznych dotyczących formy wniosków i dokumentów oraz ich składania do sądów prowadzących rejestr zastawów i do centralnej informacji o zastawach rejestrowych drogą elektroniczną, a także orzeczeń, odpisów, zaświadczeń i informacji doręczanych wnioskodawcom tą drogą przez sądy oraz centralną informację </w:t>
      </w:r>
      <w:proofErr w:type="spellStart"/>
      <w:r w:rsidRPr="00DC7BA2">
        <w:rPr>
          <w:bCs/>
        </w:rPr>
        <w:t>dzu</w:t>
      </w:r>
      <w:proofErr w:type="spellEnd"/>
      <w:r w:rsidRPr="00DC7BA2">
        <w:rPr>
          <w:bCs/>
        </w:rPr>
        <w:t xml:space="preserve">. 2008.229.1535. </w:t>
      </w:r>
    </w:p>
    <w:p w14:paraId="152B3E8D"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30 grudnia 1997 r.</w:t>
      </w:r>
      <w:r w:rsidRPr="00DC7BA2">
        <w:rPr>
          <w:bCs/>
        </w:rPr>
        <w:t xml:space="preserve"> w sprawie wysokości opłat za informację, odpisy i zaświadczenia wydawane przez centralną informację o zastawach rejestrowych. </w:t>
      </w:r>
      <w:proofErr w:type="spellStart"/>
      <w:r w:rsidRPr="00DC7BA2">
        <w:rPr>
          <w:bCs/>
        </w:rPr>
        <w:t>dzu</w:t>
      </w:r>
      <w:proofErr w:type="spellEnd"/>
      <w:r w:rsidRPr="00DC7BA2">
        <w:rPr>
          <w:bCs/>
        </w:rPr>
        <w:t xml:space="preserve">. 1998.2.4. </w:t>
      </w:r>
    </w:p>
    <w:p w14:paraId="370B674A" w14:textId="77777777" w:rsidR="00FE7923" w:rsidRPr="00DC7BA2" w:rsidRDefault="00FE7923" w:rsidP="00FE7923">
      <w:pPr>
        <w:numPr>
          <w:ilvl w:val="0"/>
          <w:numId w:val="26"/>
        </w:numPr>
        <w:jc w:val="both"/>
        <w:rPr>
          <w:bCs/>
        </w:rPr>
      </w:pPr>
      <w:r w:rsidRPr="00DC7BA2">
        <w:rPr>
          <w:bCs/>
        </w:rPr>
        <w:t xml:space="preserve">- rozporządzenie ministra infrastruktury </w:t>
      </w:r>
      <w:r w:rsidRPr="00DC7BA2">
        <w:t>z dnia 14 czerwca 2004 r.</w:t>
      </w:r>
      <w:r w:rsidRPr="00DC7BA2">
        <w:rPr>
          <w:bCs/>
        </w:rPr>
        <w:t xml:space="preserve"> w sprawie trybu dokonywania w dowodach rejestracyjnych pojazdów mechanicznych adnotacji o ustanowieniu zastawu rejestrowego </w:t>
      </w:r>
      <w:proofErr w:type="spellStart"/>
      <w:r w:rsidRPr="00DC7BA2">
        <w:rPr>
          <w:bCs/>
        </w:rPr>
        <w:t>dzu</w:t>
      </w:r>
      <w:proofErr w:type="spellEnd"/>
      <w:r w:rsidRPr="00DC7BA2">
        <w:rPr>
          <w:bCs/>
        </w:rPr>
        <w:t>. 2004.145.1542.</w:t>
      </w:r>
    </w:p>
    <w:p w14:paraId="4B8640F9" w14:textId="77777777" w:rsidR="00FE7923" w:rsidRPr="00DC7BA2" w:rsidRDefault="00FE7923" w:rsidP="00FE7923">
      <w:pPr>
        <w:numPr>
          <w:ilvl w:val="0"/>
          <w:numId w:val="26"/>
        </w:numPr>
        <w:jc w:val="both"/>
        <w:rPr>
          <w:bCs/>
        </w:rPr>
      </w:pPr>
      <w:r w:rsidRPr="00DC7BA2">
        <w:rPr>
          <w:bCs/>
        </w:rPr>
        <w:t xml:space="preserve">- rozporządzenie ministra sprawiedliwości </w:t>
      </w:r>
      <w:r w:rsidRPr="00DC7BA2">
        <w:t>z dnia 10 marca 2009 r.</w:t>
      </w:r>
      <w:r w:rsidRPr="00DC7BA2">
        <w:rPr>
          <w:bCs/>
        </w:rPr>
        <w:t xml:space="preserve"> w sprawie przeprowadzenia sprzedaży przedmiotu zastawu rejestrowego w drodze przetargu publicznego </w:t>
      </w:r>
      <w:proofErr w:type="spellStart"/>
      <w:r w:rsidRPr="00DC7BA2">
        <w:rPr>
          <w:bCs/>
        </w:rPr>
        <w:t>dzu</w:t>
      </w:r>
      <w:proofErr w:type="spellEnd"/>
      <w:r w:rsidRPr="00DC7BA2">
        <w:rPr>
          <w:bCs/>
        </w:rPr>
        <w:t>. 2009.45.371</w:t>
      </w:r>
    </w:p>
    <w:p w14:paraId="7877680C" w14:textId="77777777" w:rsidR="00FE7923" w:rsidRPr="00DC7BA2" w:rsidRDefault="00FE7923" w:rsidP="00FE7923">
      <w:pPr>
        <w:numPr>
          <w:ilvl w:val="0"/>
          <w:numId w:val="26"/>
        </w:numPr>
        <w:jc w:val="both"/>
        <w:rPr>
          <w:bCs/>
        </w:rPr>
      </w:pPr>
      <w:r w:rsidRPr="00DC7BA2">
        <w:rPr>
          <w:bCs/>
        </w:rPr>
        <w:t xml:space="preserve">- ustawa </w:t>
      </w:r>
      <w:r w:rsidRPr="00DC7BA2">
        <w:t>z dnia 19 grudnia 2008 r.</w:t>
      </w:r>
      <w:r w:rsidRPr="00DC7BA2">
        <w:rPr>
          <w:bCs/>
        </w:rPr>
        <w:t xml:space="preserve"> o postępowaniu kompensacyjnym w podmiotach o szczególnym znaczeniu dla polskiego przemysłu stoczniowego </w:t>
      </w:r>
      <w:proofErr w:type="spellStart"/>
      <w:r w:rsidRPr="00DC7BA2">
        <w:rPr>
          <w:bCs/>
        </w:rPr>
        <w:t>dzu</w:t>
      </w:r>
      <w:proofErr w:type="spellEnd"/>
      <w:r w:rsidRPr="00DC7BA2">
        <w:rPr>
          <w:bCs/>
        </w:rPr>
        <w:t xml:space="preserve"> 2008.233.1569.</w:t>
      </w:r>
    </w:p>
    <w:p w14:paraId="17DF7B2A" w14:textId="77777777" w:rsidR="00FE7923" w:rsidRPr="00DC7BA2" w:rsidRDefault="00FE7923" w:rsidP="00FE7923">
      <w:pPr>
        <w:numPr>
          <w:ilvl w:val="0"/>
          <w:numId w:val="26"/>
        </w:numPr>
        <w:jc w:val="both"/>
        <w:rPr>
          <w:bCs/>
        </w:rPr>
      </w:pPr>
      <w:r w:rsidRPr="00DC7BA2">
        <w:rPr>
          <w:bCs/>
        </w:rPr>
        <w:t xml:space="preserve">- ustawa </w:t>
      </w:r>
      <w:r w:rsidRPr="00DC7BA2">
        <w:t>z dnia 28 lutego 2003 r.</w:t>
      </w:r>
      <w:r w:rsidRPr="00DC7BA2">
        <w:rPr>
          <w:bCs/>
        </w:rPr>
        <w:t xml:space="preserve"> prawo upadłościowe i naprawcze </w:t>
      </w:r>
      <w:proofErr w:type="spellStart"/>
      <w:r w:rsidRPr="00DC7BA2">
        <w:rPr>
          <w:bCs/>
        </w:rPr>
        <w:t>dzu</w:t>
      </w:r>
      <w:proofErr w:type="spellEnd"/>
      <w:r w:rsidRPr="00DC7BA2">
        <w:rPr>
          <w:bCs/>
        </w:rPr>
        <w:t xml:space="preserve"> 2012.1112 tekst jednolity z </w:t>
      </w:r>
      <w:proofErr w:type="spellStart"/>
      <w:r w:rsidRPr="00DC7BA2">
        <w:rPr>
          <w:bCs/>
        </w:rPr>
        <w:t>późn</w:t>
      </w:r>
      <w:proofErr w:type="spellEnd"/>
      <w:r w:rsidRPr="00DC7BA2">
        <w:rPr>
          <w:bCs/>
        </w:rPr>
        <w:t>. zm.</w:t>
      </w:r>
    </w:p>
    <w:p w14:paraId="7384B5D3" w14:textId="77777777" w:rsidR="00FE7923" w:rsidRPr="00DC7BA2" w:rsidRDefault="00FE7923" w:rsidP="00FE7923">
      <w:pPr>
        <w:numPr>
          <w:ilvl w:val="0"/>
          <w:numId w:val="26"/>
        </w:numPr>
        <w:jc w:val="both"/>
        <w:rPr>
          <w:bCs/>
        </w:rPr>
      </w:pPr>
      <w:r w:rsidRPr="00DC7BA2">
        <w:rPr>
          <w:bCs/>
        </w:rPr>
        <w:t xml:space="preserve">- ustawa </w:t>
      </w:r>
      <w:r w:rsidRPr="00DC7BA2">
        <w:t>z dnia 29 sierpnia 1997 r.</w:t>
      </w:r>
      <w:r w:rsidRPr="00DC7BA2">
        <w:rPr>
          <w:bCs/>
        </w:rPr>
        <w:t xml:space="preserve"> prawo bankowe </w:t>
      </w:r>
      <w:proofErr w:type="spellStart"/>
      <w:r w:rsidRPr="00DC7BA2">
        <w:rPr>
          <w:bCs/>
        </w:rPr>
        <w:t>dzu</w:t>
      </w:r>
      <w:proofErr w:type="spellEnd"/>
      <w:r w:rsidRPr="00DC7BA2">
        <w:rPr>
          <w:bCs/>
        </w:rPr>
        <w:t xml:space="preserve"> 2012.1376 tekst jednolity z </w:t>
      </w:r>
      <w:proofErr w:type="spellStart"/>
      <w:r w:rsidRPr="00DC7BA2">
        <w:rPr>
          <w:bCs/>
        </w:rPr>
        <w:t>późn</w:t>
      </w:r>
      <w:proofErr w:type="spellEnd"/>
      <w:r w:rsidRPr="00DC7BA2">
        <w:rPr>
          <w:bCs/>
        </w:rPr>
        <w:t>. zm.</w:t>
      </w:r>
    </w:p>
    <w:p w14:paraId="45404900" w14:textId="77777777" w:rsidR="00FE7923" w:rsidRPr="00DC7BA2" w:rsidRDefault="00FE7923" w:rsidP="00FE7923">
      <w:pPr>
        <w:numPr>
          <w:ilvl w:val="0"/>
          <w:numId w:val="26"/>
        </w:numPr>
        <w:jc w:val="both"/>
        <w:rPr>
          <w:bCs/>
        </w:rPr>
      </w:pPr>
      <w:r w:rsidRPr="00DC7BA2">
        <w:rPr>
          <w:bCs/>
        </w:rPr>
        <w:t xml:space="preserve">- ustawa </w:t>
      </w:r>
      <w:r w:rsidRPr="00DC7BA2">
        <w:t>z dnia 29 lipca 2005 r.</w:t>
      </w:r>
      <w:r w:rsidRPr="00DC7BA2">
        <w:rPr>
          <w:bCs/>
        </w:rPr>
        <w:t xml:space="preserve"> o obrocie instrumentami finansowymi </w:t>
      </w:r>
      <w:proofErr w:type="spellStart"/>
      <w:r w:rsidRPr="00DC7BA2">
        <w:rPr>
          <w:bCs/>
        </w:rPr>
        <w:t>dzu</w:t>
      </w:r>
      <w:proofErr w:type="spellEnd"/>
      <w:r w:rsidRPr="00DC7BA2">
        <w:rPr>
          <w:bCs/>
        </w:rPr>
        <w:t xml:space="preserve"> 2010.211.1384 tekst jednolity z </w:t>
      </w:r>
      <w:proofErr w:type="spellStart"/>
      <w:r w:rsidRPr="00DC7BA2">
        <w:rPr>
          <w:bCs/>
        </w:rPr>
        <w:t>późn</w:t>
      </w:r>
      <w:proofErr w:type="spellEnd"/>
      <w:r w:rsidRPr="00DC7BA2">
        <w:rPr>
          <w:bCs/>
        </w:rPr>
        <w:t>. zm.</w:t>
      </w:r>
    </w:p>
    <w:p w14:paraId="4E3D6DD3" w14:textId="77777777" w:rsidR="00FE7923" w:rsidRPr="00DC7BA2" w:rsidRDefault="00FE7923" w:rsidP="00FE7923">
      <w:pPr>
        <w:numPr>
          <w:ilvl w:val="0"/>
          <w:numId w:val="26"/>
        </w:numPr>
        <w:jc w:val="both"/>
        <w:rPr>
          <w:bCs/>
        </w:rPr>
      </w:pPr>
      <w:r w:rsidRPr="00DC7BA2">
        <w:rPr>
          <w:bCs/>
        </w:rPr>
        <w:t xml:space="preserve">- ustawa </w:t>
      </w:r>
      <w:r w:rsidRPr="00DC7BA2">
        <w:t>z dnia 28 lipca 2005 r.</w:t>
      </w:r>
      <w:r w:rsidRPr="00DC7BA2">
        <w:rPr>
          <w:bCs/>
        </w:rPr>
        <w:t xml:space="preserve"> o kosztach sądowych w sprawach cywilnych Dz.u.2010.90.594 tekst jednolity z </w:t>
      </w:r>
      <w:proofErr w:type="spellStart"/>
      <w:r w:rsidRPr="00DC7BA2">
        <w:rPr>
          <w:bCs/>
        </w:rPr>
        <w:t>późn</w:t>
      </w:r>
      <w:proofErr w:type="spellEnd"/>
      <w:r w:rsidRPr="00DC7BA2">
        <w:rPr>
          <w:bCs/>
        </w:rPr>
        <w:t>. zm.</w:t>
      </w:r>
    </w:p>
    <w:p w14:paraId="5FBE514A" w14:textId="77777777" w:rsidR="005C2FE4" w:rsidRPr="005C2FE4" w:rsidRDefault="005C2FE4" w:rsidP="005C2FE4">
      <w:pPr>
        <w:pStyle w:val="Nagwek1"/>
        <w:tabs>
          <w:tab w:val="left" w:pos="708"/>
        </w:tabs>
        <w:jc w:val="left"/>
        <w:rPr>
          <w:b w:val="0"/>
          <w:sz w:val="24"/>
          <w:szCs w:val="24"/>
        </w:rPr>
      </w:pPr>
      <w:bookmarkStart w:id="10" w:name="_Toc367087035"/>
      <w:bookmarkStart w:id="11" w:name="_Toc109206587"/>
      <w:r w:rsidRPr="005C2FE4">
        <w:rPr>
          <w:sz w:val="24"/>
          <w:szCs w:val="24"/>
        </w:rPr>
        <w:t>2. Ogólny Opis Systemu</w:t>
      </w:r>
      <w:bookmarkEnd w:id="10"/>
      <w:bookmarkEnd w:id="11"/>
    </w:p>
    <w:p w14:paraId="23416691" w14:textId="0010A7D8" w:rsidR="005C2FE4" w:rsidRPr="005C2FE4" w:rsidRDefault="005C2FE4" w:rsidP="005C2FE4">
      <w:pPr>
        <w:spacing w:line="360" w:lineRule="auto"/>
      </w:pPr>
      <w:r w:rsidRPr="005C2FE4">
        <w:t xml:space="preserve">Systemu Biurowość jest systemem informatycznym zapewniającym prowadzenie sekretariatu oraz pracę orzeczników w Rejestrze Zastawów. </w:t>
      </w:r>
    </w:p>
    <w:p w14:paraId="1F08849F" w14:textId="1A03B1EF" w:rsidR="005C2FE4" w:rsidRPr="005C2FE4" w:rsidRDefault="005C2FE4" w:rsidP="005C2FE4">
      <w:pPr>
        <w:pStyle w:val="Tekstpodstawowy"/>
        <w:rPr>
          <w:rFonts w:ascii="Times New Roman" w:hAnsi="Times New Roman"/>
          <w:szCs w:val="24"/>
        </w:rPr>
      </w:pPr>
      <w:r w:rsidRPr="005C2FE4">
        <w:rPr>
          <w:rFonts w:ascii="Times New Roman" w:hAnsi="Times New Roman"/>
        </w:rPr>
        <w:lastRenderedPageBreak/>
        <w:t>Głównym zadaniem systemu jest wspomaganie obsługi wniosków wniesionych przez petenta w trybie papierowym lub elektronicznym do wydziałów sądów rejestrowych Rejestru Zastawów. Ogólny obieg spraw pokazano na poniższym rysunku. System pilnuje realizacji tej procedury, odnotowuje sposób jej wykonania i pilnuje właściwego wykonania. W okresie sprawozdawczym pozwala na wygenerowanie wymaganych statystyk ilustrujących to wykonanie.</w:t>
      </w:r>
    </w:p>
    <w:p w14:paraId="24D4873A" w14:textId="77777777" w:rsidR="005C2FE4" w:rsidRPr="005C2FE4" w:rsidRDefault="005C2FE4" w:rsidP="005C2FE4">
      <w:pPr>
        <w:pStyle w:val="Tekstpodstawowy"/>
        <w:rPr>
          <w:rFonts w:ascii="Times New Roman" w:hAnsi="Times New Roman"/>
        </w:rPr>
      </w:pPr>
      <w:r w:rsidRPr="005C2FE4">
        <w:rPr>
          <w:rFonts w:ascii="Times New Roman" w:hAnsi="Times New Roman"/>
        </w:rPr>
        <w:tab/>
      </w:r>
    </w:p>
    <w:p w14:paraId="08549025" w14:textId="77777777" w:rsidR="005C2FE4" w:rsidRPr="005C2FE4" w:rsidRDefault="005C2FE4" w:rsidP="005C2FE4">
      <w:pPr>
        <w:pStyle w:val="Tekstpodstawowy"/>
        <w:rPr>
          <w:rFonts w:ascii="Times New Roman" w:hAnsi="Times New Roman"/>
        </w:rPr>
      </w:pPr>
    </w:p>
    <w:p w14:paraId="2F2A8747" w14:textId="77777777" w:rsidR="005C2FE4" w:rsidRPr="005C2FE4" w:rsidRDefault="005C2FE4" w:rsidP="005C2FE4">
      <w:pPr>
        <w:pStyle w:val="Tekstpodstawowy"/>
        <w:rPr>
          <w:rFonts w:ascii="Calibri" w:hAnsi="Calibri"/>
        </w:rPr>
      </w:pPr>
    </w:p>
    <w:p w14:paraId="0D946C3D" w14:textId="77777777" w:rsidR="005C2FE4" w:rsidRPr="005C2FE4" w:rsidRDefault="005C2FE4" w:rsidP="005C2FE4">
      <w:pPr>
        <w:pStyle w:val="Tekstpodstawowy"/>
        <w:rPr>
          <w:rFonts w:ascii="Calibri" w:hAnsi="Calibri"/>
        </w:rPr>
      </w:pPr>
    </w:p>
    <w:p w14:paraId="1209118B" w14:textId="77777777" w:rsidR="005C2FE4" w:rsidRPr="005C2FE4" w:rsidRDefault="005C2FE4" w:rsidP="005C2FE4">
      <w:pPr>
        <w:pStyle w:val="Tekstpodstawowy"/>
        <w:rPr>
          <w:rFonts w:ascii="Calibri" w:hAnsi="Calibri"/>
        </w:rPr>
      </w:pPr>
    </w:p>
    <w:p w14:paraId="00F2A983" w14:textId="77777777" w:rsidR="005C2FE4" w:rsidRPr="005C2FE4" w:rsidRDefault="005C2FE4" w:rsidP="005C2FE4">
      <w:pPr>
        <w:pStyle w:val="Tekstpodstawowy"/>
        <w:rPr>
          <w:rFonts w:ascii="Calibri" w:hAnsi="Calibri"/>
        </w:rPr>
      </w:pPr>
    </w:p>
    <w:p w14:paraId="785DB9EA" w14:textId="77777777" w:rsidR="005C2FE4" w:rsidRPr="005C2FE4" w:rsidRDefault="005C2FE4" w:rsidP="005C2FE4">
      <w:pPr>
        <w:pStyle w:val="Tekstpodstawowy"/>
        <w:rPr>
          <w:rFonts w:ascii="Calibri" w:hAnsi="Calibri"/>
        </w:rPr>
      </w:pPr>
    </w:p>
    <w:p w14:paraId="3EB2301C" w14:textId="77777777" w:rsidR="005C2FE4" w:rsidRPr="005C2FE4" w:rsidRDefault="005C2FE4" w:rsidP="005C2FE4">
      <w:pPr>
        <w:pStyle w:val="Tekstpodstawowy"/>
        <w:rPr>
          <w:rFonts w:ascii="Calibri" w:hAnsi="Calibri"/>
        </w:rPr>
      </w:pPr>
    </w:p>
    <w:p w14:paraId="54EC68FA" w14:textId="77777777" w:rsidR="005C2FE4" w:rsidRPr="005C2FE4" w:rsidRDefault="005C2FE4" w:rsidP="005C2FE4">
      <w:pPr>
        <w:pStyle w:val="Tekstpodstawowy"/>
        <w:rPr>
          <w:rFonts w:ascii="Calibri" w:hAnsi="Calibri"/>
        </w:rPr>
      </w:pPr>
    </w:p>
    <w:p w14:paraId="0C84319D" w14:textId="77777777" w:rsidR="005C2FE4" w:rsidRPr="005C2FE4" w:rsidRDefault="005C2FE4" w:rsidP="005C2FE4">
      <w:pPr>
        <w:pStyle w:val="Tekstpodstawowy"/>
        <w:rPr>
          <w:rFonts w:ascii="Calibri" w:hAnsi="Calibri"/>
        </w:rPr>
      </w:pPr>
    </w:p>
    <w:p w14:paraId="46701200" w14:textId="77777777" w:rsidR="005C2FE4" w:rsidRPr="005C2FE4" w:rsidRDefault="005C2FE4" w:rsidP="005C2FE4">
      <w:pPr>
        <w:pStyle w:val="Tekstpodstawowy"/>
        <w:rPr>
          <w:rFonts w:ascii="Calibri" w:hAnsi="Calibri"/>
        </w:rPr>
      </w:pPr>
    </w:p>
    <w:p w14:paraId="546F6C28" w14:textId="77777777" w:rsidR="005C2FE4" w:rsidRPr="005C2FE4" w:rsidRDefault="005C2FE4" w:rsidP="005C2FE4">
      <w:pPr>
        <w:pStyle w:val="Tekstpodstawowy"/>
        <w:rPr>
          <w:rFonts w:ascii="Calibri" w:hAnsi="Calibri"/>
        </w:rPr>
      </w:pPr>
    </w:p>
    <w:p w14:paraId="5195126C" w14:textId="77777777" w:rsidR="005C2FE4" w:rsidRPr="005C2FE4" w:rsidRDefault="005C2FE4" w:rsidP="005C2FE4">
      <w:pPr>
        <w:pStyle w:val="Tekstpodstawowy"/>
        <w:rPr>
          <w:rFonts w:ascii="Calibri" w:hAnsi="Calibri"/>
        </w:rPr>
      </w:pPr>
    </w:p>
    <w:p w14:paraId="5EF0958B" w14:textId="77777777" w:rsidR="005C2FE4" w:rsidRPr="005C2FE4" w:rsidRDefault="005C2FE4" w:rsidP="005C2FE4">
      <w:pPr>
        <w:pStyle w:val="Tekstpodstawowy"/>
        <w:rPr>
          <w:rFonts w:ascii="Calibri" w:hAnsi="Calibri"/>
        </w:rPr>
      </w:pPr>
    </w:p>
    <w:p w14:paraId="4EA5ED4E" w14:textId="77777777" w:rsidR="005C2FE4" w:rsidRPr="005C2FE4" w:rsidRDefault="005C2FE4" w:rsidP="005C2FE4">
      <w:pPr>
        <w:pStyle w:val="Tekstpodstawowy"/>
        <w:rPr>
          <w:rFonts w:ascii="Calibri" w:hAnsi="Calibri"/>
        </w:rPr>
      </w:pPr>
    </w:p>
    <w:p w14:paraId="4E8DB42F" w14:textId="77777777" w:rsidR="005C2FE4" w:rsidRPr="005C2FE4" w:rsidRDefault="005C2FE4" w:rsidP="005C2FE4">
      <w:pPr>
        <w:pStyle w:val="Tekstpodstawowy"/>
        <w:rPr>
          <w:rFonts w:ascii="Calibri" w:hAnsi="Calibri"/>
        </w:rPr>
      </w:pPr>
    </w:p>
    <w:p w14:paraId="2D4649AA" w14:textId="77777777" w:rsidR="005C2FE4" w:rsidRPr="005C2FE4" w:rsidRDefault="005C2FE4" w:rsidP="005C2FE4">
      <w:pPr>
        <w:pStyle w:val="Tekstpodstawowy"/>
        <w:rPr>
          <w:rFonts w:ascii="Calibri" w:hAnsi="Calibri"/>
        </w:rPr>
      </w:pPr>
    </w:p>
    <w:p w14:paraId="7C84C962" w14:textId="77777777" w:rsidR="005C2FE4" w:rsidRPr="005C2FE4" w:rsidRDefault="005C2FE4" w:rsidP="005C2FE4">
      <w:pPr>
        <w:pStyle w:val="Tekstpodstawowy"/>
        <w:rPr>
          <w:rFonts w:ascii="Calibri" w:hAnsi="Calibri"/>
        </w:rPr>
      </w:pPr>
    </w:p>
    <w:p w14:paraId="0D2EB183" w14:textId="77777777" w:rsidR="005C2FE4" w:rsidRPr="005C2FE4" w:rsidRDefault="005C2FE4" w:rsidP="005C2FE4">
      <w:pPr>
        <w:pStyle w:val="Tekstpodstawowy"/>
        <w:rPr>
          <w:rFonts w:ascii="Calibri" w:hAnsi="Calibri"/>
        </w:rPr>
      </w:pPr>
    </w:p>
    <w:p w14:paraId="535C9A46" w14:textId="77777777" w:rsidR="005C2FE4" w:rsidRPr="005C2FE4" w:rsidRDefault="005C2FE4" w:rsidP="005C2FE4">
      <w:pPr>
        <w:pStyle w:val="Tekstpodstawowy"/>
        <w:rPr>
          <w:rFonts w:ascii="Calibri" w:hAnsi="Calibri"/>
        </w:rPr>
      </w:pPr>
      <w:r w:rsidRPr="005C2FE4">
        <w:rPr>
          <w:rFonts w:ascii="Calibri" w:eastAsia="Lucida Sans Unicode" w:hAnsi="Calibri" w:cs="Tahoma"/>
          <w:szCs w:val="24"/>
          <w:lang w:bidi="pl-PL"/>
        </w:rPr>
        <w:object w:dxaOrig="9015" w:dyaOrig="12960" w14:anchorId="4A60C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9in" o:ole="">
            <v:imagedata r:id="rId8" o:title=""/>
          </v:shape>
          <o:OLEObject Type="Embed" ProgID="AcroExch.Document.DC" ShapeID="_x0000_i1025" DrawAspect="Content" ObjectID="_1730801400" r:id="rId9"/>
        </w:object>
      </w:r>
    </w:p>
    <w:p w14:paraId="2297454D" w14:textId="77777777" w:rsidR="005C2FE4" w:rsidRDefault="005C2FE4" w:rsidP="005C2FE4">
      <w:pPr>
        <w:pStyle w:val="Tekstpodstawowy"/>
        <w:outlineLvl w:val="0"/>
        <w:rPr>
          <w:rFonts w:ascii="Times New Roman" w:hAnsi="Times New Roman"/>
          <w:b/>
          <w:szCs w:val="24"/>
        </w:rPr>
      </w:pPr>
      <w:bookmarkStart w:id="12" w:name="_Toc367087036"/>
    </w:p>
    <w:p w14:paraId="204A5498" w14:textId="77777777" w:rsidR="005C2FE4" w:rsidRPr="005C2FE4" w:rsidRDefault="005C2FE4" w:rsidP="005C2FE4">
      <w:pPr>
        <w:pStyle w:val="Tekstpodstawowy"/>
        <w:outlineLvl w:val="1"/>
        <w:rPr>
          <w:rFonts w:ascii="Times New Roman" w:hAnsi="Times New Roman"/>
          <w:b/>
          <w:szCs w:val="24"/>
        </w:rPr>
      </w:pPr>
      <w:bookmarkStart w:id="13" w:name="_Toc109206588"/>
      <w:r>
        <w:rPr>
          <w:rFonts w:ascii="Times New Roman" w:hAnsi="Times New Roman"/>
          <w:b/>
          <w:szCs w:val="24"/>
        </w:rPr>
        <w:lastRenderedPageBreak/>
        <w:t>2.1</w:t>
      </w:r>
      <w:r w:rsidRPr="005C2FE4">
        <w:rPr>
          <w:rFonts w:ascii="Times New Roman" w:hAnsi="Times New Roman"/>
          <w:b/>
          <w:szCs w:val="24"/>
        </w:rPr>
        <w:t xml:space="preserve"> Podstawowa ścieżka obiegu dokumentów</w:t>
      </w:r>
      <w:bookmarkEnd w:id="12"/>
      <w:bookmarkEnd w:id="13"/>
      <w:r w:rsidRPr="005C2FE4">
        <w:rPr>
          <w:rFonts w:ascii="Times New Roman" w:hAnsi="Times New Roman"/>
          <w:b/>
          <w:szCs w:val="24"/>
        </w:rPr>
        <w:t xml:space="preserve"> </w:t>
      </w:r>
    </w:p>
    <w:p w14:paraId="5E9C18D8" w14:textId="77777777" w:rsidR="005C2FE4" w:rsidRPr="005C2FE4" w:rsidRDefault="005C2FE4" w:rsidP="005C2FE4">
      <w:pPr>
        <w:spacing w:line="360" w:lineRule="auto"/>
      </w:pPr>
      <w:r w:rsidRPr="005C2FE4">
        <w:t>Obieg dokumentów w powyższym Systemie odbywa się w następujący sposób:</w:t>
      </w:r>
    </w:p>
    <w:p w14:paraId="2571F734" w14:textId="77777777" w:rsidR="005C2FE4" w:rsidRPr="005C2FE4" w:rsidRDefault="005C2FE4" w:rsidP="005C2FE4">
      <w:pPr>
        <w:pStyle w:val="Akapitzlist"/>
        <w:numPr>
          <w:ilvl w:val="0"/>
          <w:numId w:val="34"/>
        </w:numPr>
        <w:spacing w:after="0" w:line="360" w:lineRule="auto"/>
        <w:jc w:val="both"/>
        <w:rPr>
          <w:rFonts w:ascii="Times New Roman" w:hAnsi="Times New Roman"/>
          <w:sz w:val="24"/>
          <w:szCs w:val="24"/>
        </w:rPr>
      </w:pPr>
      <w:r w:rsidRPr="005C2FE4">
        <w:rPr>
          <w:rFonts w:ascii="Times New Roman" w:hAnsi="Times New Roman"/>
          <w:sz w:val="24"/>
          <w:szCs w:val="24"/>
        </w:rPr>
        <w:t>Rejestracja wstępna – przyjęcie wniosku złożonego przez stronę, przekazanie zwrotne stronom informacji o automatycznie nadanej sygnaturze.</w:t>
      </w:r>
    </w:p>
    <w:p w14:paraId="20254C7A" w14:textId="77777777" w:rsidR="005C2FE4" w:rsidRPr="005C2FE4" w:rsidRDefault="005C2FE4" w:rsidP="005C2FE4">
      <w:pPr>
        <w:spacing w:line="360" w:lineRule="auto"/>
        <w:ind w:firstLine="708"/>
      </w:pPr>
      <w:r w:rsidRPr="005C2FE4">
        <w:t xml:space="preserve">Wnioski mogą być złożone w dwojaki sposób: </w:t>
      </w:r>
    </w:p>
    <w:p w14:paraId="51F39BD7" w14:textId="77777777" w:rsidR="005C2FE4" w:rsidRPr="005C2FE4" w:rsidRDefault="005C2FE4" w:rsidP="005C2FE4">
      <w:pPr>
        <w:spacing w:line="360" w:lineRule="auto"/>
      </w:pPr>
      <w:r w:rsidRPr="005C2FE4">
        <w:t>a) złożone w wersji papierowej  w biurze podawczym odpowiedniego wydziału,</w:t>
      </w:r>
    </w:p>
    <w:p w14:paraId="09AE77CD" w14:textId="1ACDD49A" w:rsidR="005C2FE4" w:rsidRPr="005C2FE4" w:rsidRDefault="005C2FE4" w:rsidP="005C2FE4">
      <w:pPr>
        <w:spacing w:line="360" w:lineRule="auto"/>
        <w:ind w:left="708" w:firstLine="1"/>
      </w:pPr>
      <w:r w:rsidRPr="005C2FE4">
        <w:t xml:space="preserve">b) złożone w wersji elektronicznej za pośrednictwem modułu Elektroniczny dostęp do Sądów Rejestrowych / Centralnej Informacji </w:t>
      </w:r>
    </w:p>
    <w:p w14:paraId="0536AE25" w14:textId="77777777" w:rsidR="005C2FE4" w:rsidRPr="005C2FE4" w:rsidRDefault="005C2FE4" w:rsidP="005C2FE4">
      <w:pPr>
        <w:pStyle w:val="Akapitzlist"/>
        <w:numPr>
          <w:ilvl w:val="0"/>
          <w:numId w:val="34"/>
        </w:numPr>
        <w:spacing w:after="0" w:line="360" w:lineRule="auto"/>
        <w:jc w:val="both"/>
        <w:rPr>
          <w:rFonts w:ascii="Times New Roman" w:hAnsi="Times New Roman"/>
          <w:sz w:val="24"/>
          <w:szCs w:val="24"/>
        </w:rPr>
      </w:pPr>
      <w:r w:rsidRPr="005C2FE4">
        <w:rPr>
          <w:rFonts w:ascii="Times New Roman" w:hAnsi="Times New Roman"/>
          <w:sz w:val="24"/>
          <w:szCs w:val="24"/>
        </w:rPr>
        <w:t>Rejestracja szczegółowa – naniesienie pozostałych danych umieszczonych na formularzu wniosku</w:t>
      </w:r>
      <w:r w:rsidRPr="005C2FE4">
        <w:rPr>
          <w:rFonts w:ascii="Times New Roman" w:eastAsia="Times New Roman" w:hAnsi="Times New Roman"/>
          <w:sz w:val="24"/>
          <w:szCs w:val="24"/>
          <w:lang w:eastAsia="ar-SA"/>
        </w:rPr>
        <w:t xml:space="preserve"> oraz pozostałych informacji lub/ i opłat, innych dokumentów itp.</w:t>
      </w:r>
    </w:p>
    <w:p w14:paraId="1DC37D89" w14:textId="77777777" w:rsidR="005C2FE4" w:rsidRPr="005C2FE4" w:rsidRDefault="005C2FE4" w:rsidP="005C2FE4">
      <w:pPr>
        <w:pStyle w:val="Tekstpodstawowy"/>
        <w:widowControl w:val="0"/>
        <w:numPr>
          <w:ilvl w:val="0"/>
          <w:numId w:val="34"/>
        </w:numPr>
        <w:suppressAutoHyphens/>
        <w:rPr>
          <w:rFonts w:ascii="Times New Roman" w:hAnsi="Times New Roman"/>
          <w:szCs w:val="24"/>
          <w:lang w:eastAsia="ar-SA"/>
        </w:rPr>
      </w:pPr>
      <w:r w:rsidRPr="005C2FE4">
        <w:rPr>
          <w:rFonts w:ascii="Times New Roman" w:hAnsi="Times New Roman"/>
          <w:szCs w:val="24"/>
        </w:rPr>
        <w:t>Dekretacja – przydział sprawy do poszczególnych orzekających.</w:t>
      </w:r>
    </w:p>
    <w:p w14:paraId="6FB3BE2B" w14:textId="77777777" w:rsidR="005C2FE4" w:rsidRPr="005C2FE4" w:rsidRDefault="005C2FE4" w:rsidP="005C2FE4">
      <w:pPr>
        <w:pStyle w:val="Tekstpodstawowy"/>
        <w:widowControl w:val="0"/>
        <w:numPr>
          <w:ilvl w:val="0"/>
          <w:numId w:val="34"/>
        </w:numPr>
        <w:suppressAutoHyphens/>
        <w:rPr>
          <w:rFonts w:ascii="Times New Roman" w:hAnsi="Times New Roman"/>
          <w:szCs w:val="24"/>
          <w:lang w:eastAsia="ar-SA"/>
        </w:rPr>
      </w:pPr>
      <w:r w:rsidRPr="005C2FE4">
        <w:rPr>
          <w:rFonts w:ascii="Times New Roman" w:hAnsi="Times New Roman"/>
          <w:szCs w:val="24"/>
        </w:rPr>
        <w:t>Praca Orzecznicza – weryfikacja pod względem formalnym wniosków i dokumentów stanowiących podstawy wpisów lub wykreśleń złożonych przez strony, sprawdzenie prawidłowości opłat za wnioski, sprawdzenie poprawności projektów wpisów, wydanie orzeczenia.</w:t>
      </w:r>
    </w:p>
    <w:p w14:paraId="5D9369CF" w14:textId="748CCEEE" w:rsidR="005C2FE4" w:rsidRPr="005C2FE4" w:rsidRDefault="005C2FE4" w:rsidP="005C2FE4">
      <w:pPr>
        <w:spacing w:line="360" w:lineRule="auto"/>
        <w:ind w:left="708" w:firstLine="1"/>
        <w:rPr>
          <w:rFonts w:eastAsia="Calibri"/>
          <w:lang w:eastAsia="en-US"/>
        </w:rPr>
      </w:pPr>
      <w:r w:rsidRPr="005C2FE4">
        <w:t xml:space="preserve">Korespondencja – doręczenie stronom odpisów postanowień o wpisie, zaświadczeń bądź innej wymaganej korespondencji w wersji papierowej lub elektronicznej za pośrednictwem modułu Elektroniczny dostęp do Sądów Rejestrowych / Centralnej Informacji </w:t>
      </w:r>
    </w:p>
    <w:p w14:paraId="7B4F2381" w14:textId="77777777" w:rsidR="005C2FE4" w:rsidRPr="005C2FE4" w:rsidRDefault="005C2FE4" w:rsidP="005C2FE4">
      <w:pPr>
        <w:pStyle w:val="Akapitzlist"/>
        <w:numPr>
          <w:ilvl w:val="0"/>
          <w:numId w:val="34"/>
        </w:numPr>
        <w:spacing w:after="0" w:line="360" w:lineRule="auto"/>
        <w:ind w:left="714" w:hanging="357"/>
        <w:jc w:val="both"/>
        <w:rPr>
          <w:rFonts w:ascii="Times New Roman" w:hAnsi="Times New Roman"/>
          <w:sz w:val="24"/>
          <w:szCs w:val="24"/>
        </w:rPr>
      </w:pPr>
      <w:r w:rsidRPr="005C2FE4">
        <w:rPr>
          <w:rFonts w:ascii="Times New Roman" w:hAnsi="Times New Roman"/>
          <w:sz w:val="24"/>
          <w:szCs w:val="24"/>
        </w:rPr>
        <w:t>Składnica akt – przekazanie akt sprawy po zakończonej sprawie.</w:t>
      </w:r>
    </w:p>
    <w:p w14:paraId="26120EFD" w14:textId="77777777" w:rsidR="005C2FE4" w:rsidRPr="005C2FE4" w:rsidRDefault="005C2FE4" w:rsidP="005C2FE4">
      <w:pPr>
        <w:pStyle w:val="Tekstpodstawowy"/>
        <w:ind w:left="720"/>
        <w:rPr>
          <w:rFonts w:ascii="Times New Roman" w:hAnsi="Times New Roman"/>
          <w:szCs w:val="24"/>
          <w:lang w:eastAsia="ar-SA"/>
        </w:rPr>
      </w:pPr>
    </w:p>
    <w:p w14:paraId="1DD5D4F5" w14:textId="77777777" w:rsidR="005C2FE4" w:rsidRPr="005C2FE4" w:rsidRDefault="005C2FE4" w:rsidP="005C2FE4">
      <w:pPr>
        <w:pStyle w:val="Tekstpodstawowy"/>
        <w:outlineLvl w:val="1"/>
        <w:rPr>
          <w:rFonts w:ascii="Times New Roman" w:eastAsia="Lucida Sans Unicode" w:hAnsi="Times New Roman"/>
          <w:b/>
          <w:szCs w:val="24"/>
        </w:rPr>
      </w:pPr>
      <w:bookmarkStart w:id="14" w:name="_Toc367087037"/>
      <w:bookmarkStart w:id="15" w:name="_Toc109206589"/>
      <w:r>
        <w:rPr>
          <w:rFonts w:ascii="Times New Roman" w:hAnsi="Times New Roman"/>
          <w:b/>
          <w:szCs w:val="24"/>
        </w:rPr>
        <w:t>2.2</w:t>
      </w:r>
      <w:r w:rsidRPr="005C2FE4">
        <w:rPr>
          <w:rFonts w:ascii="Times New Roman" w:hAnsi="Times New Roman"/>
          <w:b/>
          <w:szCs w:val="24"/>
        </w:rPr>
        <w:t xml:space="preserve"> Moduły powiązane z Systemem Biurowość</w:t>
      </w:r>
      <w:bookmarkEnd w:id="14"/>
      <w:bookmarkEnd w:id="15"/>
    </w:p>
    <w:p w14:paraId="2F5774B3" w14:textId="77777777" w:rsidR="005C2FE4" w:rsidRPr="005C2FE4" w:rsidRDefault="005C2FE4" w:rsidP="005C2FE4">
      <w:pPr>
        <w:pStyle w:val="Tekstpodstawowy"/>
        <w:ind w:left="454"/>
        <w:rPr>
          <w:rFonts w:ascii="Times New Roman" w:hAnsi="Times New Roman"/>
          <w:szCs w:val="24"/>
        </w:rPr>
      </w:pPr>
      <w:r w:rsidRPr="005C2FE4">
        <w:rPr>
          <w:rFonts w:ascii="Times New Roman" w:hAnsi="Times New Roman"/>
          <w:szCs w:val="24"/>
        </w:rPr>
        <w:t xml:space="preserve">1. Elektroniczny dostęp do Sądów Rejestrowych / Centralnej Informacji / </w:t>
      </w:r>
      <w:proofErr w:type="spellStart"/>
      <w:r w:rsidRPr="005C2FE4">
        <w:rPr>
          <w:rFonts w:ascii="Times New Roman" w:hAnsi="Times New Roman"/>
          <w:szCs w:val="24"/>
        </w:rPr>
        <w:t>MSiG</w:t>
      </w:r>
      <w:proofErr w:type="spellEnd"/>
      <w:r w:rsidRPr="005C2FE4">
        <w:rPr>
          <w:rFonts w:ascii="Times New Roman" w:hAnsi="Times New Roman"/>
          <w:szCs w:val="24"/>
        </w:rPr>
        <w:t xml:space="preserve"> -  umożliwia:</w:t>
      </w:r>
    </w:p>
    <w:p w14:paraId="4924CB9F" w14:textId="58EB6DA1" w:rsidR="005C2FE4" w:rsidRPr="005C2FE4" w:rsidRDefault="005C2FE4" w:rsidP="005C2FE4">
      <w:pPr>
        <w:pStyle w:val="Tekstpodstawowy"/>
        <w:widowControl w:val="0"/>
        <w:numPr>
          <w:ilvl w:val="0"/>
          <w:numId w:val="35"/>
        </w:numPr>
        <w:suppressAutoHyphens/>
        <w:rPr>
          <w:rFonts w:ascii="Times New Roman" w:hAnsi="Times New Roman"/>
          <w:szCs w:val="24"/>
        </w:rPr>
      </w:pPr>
      <w:r w:rsidRPr="005C2FE4">
        <w:rPr>
          <w:rFonts w:ascii="Times New Roman" w:hAnsi="Times New Roman"/>
          <w:szCs w:val="24"/>
        </w:rPr>
        <w:t xml:space="preserve">składanie i przesyłanie drogą elektroniczną wniosków, załączników </w:t>
      </w:r>
      <w:r w:rsidRPr="005C2FE4">
        <w:rPr>
          <w:rFonts w:ascii="Times New Roman" w:hAnsi="Times New Roman"/>
          <w:szCs w:val="24"/>
        </w:rPr>
        <w:br/>
        <w:t xml:space="preserve">i dokumentów do sądów rejestrowych lub Centralnej Informacji </w:t>
      </w:r>
      <w:r w:rsidR="00A24DF1">
        <w:rPr>
          <w:rFonts w:ascii="Times New Roman" w:hAnsi="Times New Roman"/>
          <w:szCs w:val="24"/>
        </w:rPr>
        <w:t>RZ</w:t>
      </w:r>
      <w:r w:rsidRPr="005C2FE4">
        <w:rPr>
          <w:rFonts w:ascii="Times New Roman" w:hAnsi="Times New Roman"/>
          <w:szCs w:val="24"/>
        </w:rPr>
        <w:t>;</w:t>
      </w:r>
    </w:p>
    <w:p w14:paraId="23A46F60" w14:textId="5AD9AC5A" w:rsidR="005C2FE4" w:rsidRPr="005C2FE4" w:rsidRDefault="005C2FE4" w:rsidP="005C2FE4">
      <w:pPr>
        <w:pStyle w:val="Tekstpodstawowy"/>
        <w:widowControl w:val="0"/>
        <w:numPr>
          <w:ilvl w:val="0"/>
          <w:numId w:val="35"/>
        </w:numPr>
        <w:suppressAutoHyphens/>
        <w:rPr>
          <w:rFonts w:ascii="Times New Roman" w:hAnsi="Times New Roman"/>
          <w:szCs w:val="24"/>
        </w:rPr>
      </w:pPr>
      <w:r w:rsidRPr="005C2FE4">
        <w:rPr>
          <w:rFonts w:ascii="Times New Roman" w:hAnsi="Times New Roman"/>
          <w:szCs w:val="24"/>
        </w:rPr>
        <w:t xml:space="preserve">odbieranie korespondencji z sądów i Centralnej Informacji </w:t>
      </w:r>
      <w:r w:rsidR="00A24DF1">
        <w:rPr>
          <w:rFonts w:ascii="Times New Roman" w:hAnsi="Times New Roman"/>
          <w:szCs w:val="24"/>
        </w:rPr>
        <w:t>RZ</w:t>
      </w:r>
      <w:r w:rsidRPr="005C2FE4">
        <w:rPr>
          <w:rFonts w:ascii="Times New Roman" w:hAnsi="Times New Roman"/>
          <w:szCs w:val="24"/>
        </w:rPr>
        <w:t>,</w:t>
      </w:r>
    </w:p>
    <w:p w14:paraId="11D8BD9D" w14:textId="77777777" w:rsidR="005C2FE4" w:rsidRPr="005C2FE4" w:rsidRDefault="005C2FE4" w:rsidP="005C2FE4">
      <w:pPr>
        <w:pStyle w:val="Tekstpodstawowy"/>
        <w:rPr>
          <w:rFonts w:ascii="Times New Roman" w:hAnsi="Times New Roman"/>
          <w:szCs w:val="24"/>
        </w:rPr>
      </w:pPr>
    </w:p>
    <w:p w14:paraId="42EED9C5" w14:textId="77777777" w:rsidR="005C2FE4" w:rsidRPr="005C2FE4" w:rsidRDefault="005C2FE4" w:rsidP="005C2FE4">
      <w:pPr>
        <w:pStyle w:val="Tekstpodstawowy"/>
        <w:outlineLvl w:val="1"/>
        <w:rPr>
          <w:rFonts w:ascii="Times New Roman" w:hAnsi="Times New Roman"/>
          <w:b/>
          <w:szCs w:val="24"/>
        </w:rPr>
      </w:pPr>
      <w:bookmarkStart w:id="16" w:name="_Toc367087038"/>
      <w:bookmarkStart w:id="17" w:name="_Toc109206590"/>
      <w:r>
        <w:rPr>
          <w:rFonts w:ascii="Times New Roman" w:hAnsi="Times New Roman"/>
          <w:b/>
          <w:szCs w:val="24"/>
        </w:rPr>
        <w:t>2.3</w:t>
      </w:r>
      <w:r w:rsidRPr="005C2FE4">
        <w:rPr>
          <w:rFonts w:ascii="Times New Roman" w:hAnsi="Times New Roman"/>
          <w:b/>
          <w:szCs w:val="24"/>
        </w:rPr>
        <w:t xml:space="preserve"> Użytkownicy systemu</w:t>
      </w:r>
      <w:bookmarkEnd w:id="16"/>
      <w:bookmarkEnd w:id="17"/>
    </w:p>
    <w:p w14:paraId="60253B13" w14:textId="77777777" w:rsidR="005C2FE4" w:rsidRPr="005C2FE4" w:rsidRDefault="005C2FE4" w:rsidP="005C2FE4">
      <w:pPr>
        <w:pStyle w:val="Tekstpodstawowy"/>
        <w:ind w:left="708" w:hanging="254"/>
        <w:rPr>
          <w:rFonts w:ascii="Times New Roman" w:hAnsi="Times New Roman"/>
          <w:szCs w:val="24"/>
        </w:rPr>
      </w:pPr>
      <w:r w:rsidRPr="005C2FE4">
        <w:rPr>
          <w:rFonts w:ascii="Times New Roman" w:hAnsi="Times New Roman"/>
          <w:szCs w:val="24"/>
        </w:rPr>
        <w:t>1.</w:t>
      </w:r>
      <w:r w:rsidRPr="005C2FE4">
        <w:rPr>
          <w:rFonts w:ascii="Times New Roman" w:hAnsi="Times New Roman"/>
          <w:szCs w:val="24"/>
        </w:rPr>
        <w:tab/>
        <w:t xml:space="preserve">Przewodniczący wydziału  - kieruje oraz organizuje pracę wydziału, rozpatruje środki odwoławcze wpływające do wydziału, weryfikuje informacje statystyczne przekazywane do jednostek organizacyjnych wyższego rzędu, </w:t>
      </w:r>
    </w:p>
    <w:p w14:paraId="0F581FF2" w14:textId="77777777" w:rsidR="005C2FE4" w:rsidRPr="005C2FE4" w:rsidRDefault="005C2FE4" w:rsidP="005C2FE4">
      <w:pPr>
        <w:pStyle w:val="Tekstpodstawowy"/>
        <w:ind w:left="708" w:hanging="254"/>
        <w:rPr>
          <w:rFonts w:ascii="Times New Roman" w:hAnsi="Times New Roman"/>
          <w:szCs w:val="24"/>
        </w:rPr>
      </w:pPr>
      <w:r w:rsidRPr="005C2FE4">
        <w:rPr>
          <w:rFonts w:ascii="Times New Roman" w:hAnsi="Times New Roman"/>
          <w:szCs w:val="24"/>
        </w:rPr>
        <w:lastRenderedPageBreak/>
        <w:t>2.</w:t>
      </w:r>
      <w:r w:rsidRPr="005C2FE4">
        <w:rPr>
          <w:rFonts w:ascii="Times New Roman" w:hAnsi="Times New Roman"/>
          <w:szCs w:val="24"/>
        </w:rPr>
        <w:tab/>
        <w:t>Kierownik sekretariatu - wspomaga przewodniczącego wydziału w organizacji pracy wydziału, przydziela sprawy do poszczególnych orzekających, sporządza zestawienia statystyczne dotyczące pracy wydziału, nadzoruje prawidłowość prowadzenia urządzeń ewidencyjnych wydziału (repertoriów, dzienników, kartotek itp.), zapewniania sprawną obsługę referatów orzekających, udziela stronom informacji, zabezpiecza materiały eksploatacyjne, potrzebne dla normalnego funkcjonowania wydziału, itp..</w:t>
      </w:r>
    </w:p>
    <w:p w14:paraId="42CE4ACD" w14:textId="77777777" w:rsidR="005C2FE4" w:rsidRPr="005C2FE4" w:rsidRDefault="005C2FE4" w:rsidP="005C2FE4">
      <w:pPr>
        <w:pStyle w:val="Tekstpodstawowy"/>
        <w:ind w:left="708" w:hanging="254"/>
        <w:rPr>
          <w:rFonts w:ascii="Times New Roman" w:hAnsi="Times New Roman"/>
          <w:szCs w:val="24"/>
        </w:rPr>
      </w:pPr>
      <w:r w:rsidRPr="005C2FE4">
        <w:rPr>
          <w:rFonts w:ascii="Times New Roman" w:hAnsi="Times New Roman"/>
          <w:szCs w:val="24"/>
        </w:rPr>
        <w:t>3.  Sędzia sądu rejonowego / referendarz sądowy - weryfikuje pod względem formalnym wnioski i dokumenty stanowiące podstawy wpisów złożone przez strony, sprawdza prawidłowość opłat wniesionych przez strony, orzeka w sprawach, wydaje postanowienia, zarządzenia, itp., sprawdza poprawność projektów wpisów przygotowanych przez pracowników sekretariatu,.</w:t>
      </w:r>
    </w:p>
    <w:p w14:paraId="7F1863AD" w14:textId="77777777" w:rsidR="005C2FE4" w:rsidRPr="005C2FE4" w:rsidRDefault="005C2FE4" w:rsidP="005C2FE4">
      <w:pPr>
        <w:pStyle w:val="Tekstpodstawowy"/>
        <w:ind w:left="454"/>
        <w:rPr>
          <w:rFonts w:ascii="Times New Roman" w:hAnsi="Times New Roman"/>
          <w:szCs w:val="24"/>
        </w:rPr>
      </w:pPr>
      <w:r w:rsidRPr="005C2FE4">
        <w:rPr>
          <w:rFonts w:ascii="Times New Roman" w:hAnsi="Times New Roman"/>
          <w:szCs w:val="24"/>
        </w:rPr>
        <w:t xml:space="preserve">4. Pracownik biura podawczego - przyjmuje wnioski składane przez strony i rejestruje je </w:t>
      </w:r>
    </w:p>
    <w:p w14:paraId="65B4CF71" w14:textId="77777777" w:rsidR="005C2FE4" w:rsidRPr="005C2FE4" w:rsidRDefault="005C2FE4" w:rsidP="005C2FE4">
      <w:pPr>
        <w:pStyle w:val="Tekstpodstawowy"/>
        <w:ind w:left="708"/>
        <w:rPr>
          <w:rFonts w:ascii="Times New Roman" w:hAnsi="Times New Roman"/>
          <w:szCs w:val="24"/>
        </w:rPr>
      </w:pPr>
      <w:r w:rsidRPr="005C2FE4">
        <w:rPr>
          <w:rFonts w:ascii="Times New Roman" w:hAnsi="Times New Roman"/>
          <w:szCs w:val="24"/>
        </w:rPr>
        <w:t>wstępnie w systemach ewidencyjnych, przekazuje stronom zwrotnie informację o nadanej sygnaturze, pomaga stronom w uzupełnianiu wniosków, weryfikuje wstępnie prawidłowość załączonych przez strony dokumentów oraz wysokość wniesionych opłat, udziela stronom informacji, itp..</w:t>
      </w:r>
    </w:p>
    <w:p w14:paraId="64871BF5" w14:textId="77777777" w:rsidR="005C2FE4" w:rsidRPr="005C2FE4" w:rsidRDefault="005C2FE4" w:rsidP="005C2FE4">
      <w:pPr>
        <w:pStyle w:val="Tekstpodstawowy"/>
        <w:ind w:left="454"/>
        <w:rPr>
          <w:rFonts w:ascii="Times New Roman" w:hAnsi="Times New Roman"/>
          <w:szCs w:val="24"/>
        </w:rPr>
      </w:pPr>
      <w:r w:rsidRPr="005C2FE4">
        <w:rPr>
          <w:rFonts w:ascii="Times New Roman" w:hAnsi="Times New Roman"/>
          <w:szCs w:val="24"/>
        </w:rPr>
        <w:t>5. Pracownik sekretariatu - przygotowuje dokumenty, potrzebne osobie orzekającej dla</w:t>
      </w:r>
    </w:p>
    <w:p w14:paraId="2E487426" w14:textId="76DEF366" w:rsidR="005C2FE4" w:rsidRPr="005C2FE4" w:rsidRDefault="005C2FE4" w:rsidP="005C2FE4">
      <w:pPr>
        <w:pStyle w:val="Tekstpodstawowy"/>
        <w:ind w:left="708"/>
        <w:rPr>
          <w:rFonts w:ascii="Times New Roman" w:hAnsi="Times New Roman"/>
          <w:szCs w:val="24"/>
        </w:rPr>
      </w:pPr>
      <w:r w:rsidRPr="005C2FE4">
        <w:rPr>
          <w:rFonts w:ascii="Times New Roman" w:hAnsi="Times New Roman"/>
          <w:szCs w:val="24"/>
        </w:rPr>
        <w:t>podjęcia decyzji w rozpatrywanej sprawie, sporządza projekty wpisów do RZ, dokonuje wpisów w RZ, przygotowuje zawiadomienia o wpisie dla stron, obsługuje korespondencję związaną ze sprawą, odnotowuje czynności związane ze sprawą w urządzeniach ewidencyjnych, itp..</w:t>
      </w:r>
    </w:p>
    <w:p w14:paraId="2C9CB018" w14:textId="77777777" w:rsidR="005C2FE4" w:rsidRPr="005C2FE4" w:rsidRDefault="005C2FE4" w:rsidP="005C2FE4">
      <w:pPr>
        <w:pStyle w:val="Tekstpodstawowy"/>
        <w:ind w:left="454"/>
        <w:rPr>
          <w:rFonts w:ascii="Times New Roman" w:hAnsi="Times New Roman"/>
          <w:szCs w:val="24"/>
        </w:rPr>
      </w:pPr>
      <w:r w:rsidRPr="005C2FE4">
        <w:rPr>
          <w:rFonts w:ascii="Times New Roman" w:hAnsi="Times New Roman"/>
          <w:szCs w:val="24"/>
        </w:rPr>
        <w:t>6. Administrator systemu informatycznego - zapewnia sprawne działanie sprzętu</w:t>
      </w:r>
    </w:p>
    <w:p w14:paraId="121C5DD7" w14:textId="77777777" w:rsidR="005C2FE4" w:rsidRPr="005C2FE4" w:rsidRDefault="005C2FE4" w:rsidP="005C2FE4">
      <w:pPr>
        <w:pStyle w:val="Tekstpodstawowy"/>
        <w:ind w:left="708"/>
        <w:rPr>
          <w:rFonts w:ascii="Times New Roman" w:hAnsi="Times New Roman"/>
          <w:szCs w:val="24"/>
        </w:rPr>
      </w:pPr>
      <w:r w:rsidRPr="005C2FE4">
        <w:rPr>
          <w:rFonts w:ascii="Times New Roman" w:hAnsi="Times New Roman"/>
          <w:szCs w:val="24"/>
        </w:rPr>
        <w:t>komputerowego, oprogramowania systemowego oraz użytkowego, wykonuje kopie bezpieczeństwa systemu, instaluje nowe wersje oprogramowania, wspomaga   użytkowników   w   rozwiązywaniu   problemów   technicznych</w:t>
      </w:r>
    </w:p>
    <w:p w14:paraId="6548C1C4" w14:textId="77777777" w:rsidR="005C2FE4" w:rsidRPr="005C2FE4" w:rsidRDefault="005C2FE4" w:rsidP="005C2FE4">
      <w:pPr>
        <w:pStyle w:val="Tekstpodstawowy"/>
        <w:ind w:left="708"/>
        <w:rPr>
          <w:rFonts w:ascii="Times New Roman" w:hAnsi="Times New Roman"/>
          <w:szCs w:val="24"/>
        </w:rPr>
      </w:pPr>
    </w:p>
    <w:p w14:paraId="333E730A" w14:textId="77777777" w:rsidR="005C2FE4" w:rsidRPr="005C2FE4" w:rsidRDefault="005C2FE4" w:rsidP="005C2FE4">
      <w:pPr>
        <w:pStyle w:val="Tekstpodstawowy"/>
        <w:rPr>
          <w:rFonts w:ascii="Times New Roman" w:hAnsi="Times New Roman"/>
          <w:szCs w:val="24"/>
        </w:rPr>
      </w:pPr>
      <w:r w:rsidRPr="005C2FE4">
        <w:rPr>
          <w:rFonts w:ascii="Times New Roman" w:hAnsi="Times New Roman"/>
          <w:szCs w:val="24"/>
        </w:rPr>
        <w:t>7. Pracownik Archiwum</w:t>
      </w:r>
    </w:p>
    <w:p w14:paraId="7DD0239E" w14:textId="77777777" w:rsidR="005C2FE4" w:rsidRPr="005C2FE4" w:rsidRDefault="005C2FE4" w:rsidP="005C2FE4">
      <w:pPr>
        <w:pStyle w:val="Tekstpodstawowy"/>
        <w:ind w:left="708"/>
        <w:rPr>
          <w:rFonts w:ascii="Times New Roman" w:hAnsi="Times New Roman"/>
          <w:szCs w:val="24"/>
        </w:rPr>
      </w:pPr>
      <w:r w:rsidRPr="005C2FE4">
        <w:rPr>
          <w:rFonts w:ascii="Times New Roman" w:hAnsi="Times New Roman"/>
          <w:szCs w:val="24"/>
        </w:rPr>
        <w:t>Składnica akt – prze</w:t>
      </w:r>
      <w:r w:rsidR="00030F09">
        <w:rPr>
          <w:rFonts w:ascii="Times New Roman" w:hAnsi="Times New Roman"/>
          <w:szCs w:val="24"/>
        </w:rPr>
        <w:t>chowuje</w:t>
      </w:r>
      <w:r w:rsidRPr="005C2FE4">
        <w:rPr>
          <w:rFonts w:ascii="Times New Roman" w:hAnsi="Times New Roman"/>
          <w:szCs w:val="24"/>
        </w:rPr>
        <w:t xml:space="preserve"> dokumenty, dla których został dokonany </w:t>
      </w:r>
      <w:r w:rsidR="00030F09">
        <w:rPr>
          <w:rFonts w:ascii="Times New Roman" w:hAnsi="Times New Roman"/>
          <w:szCs w:val="24"/>
        </w:rPr>
        <w:t>prawomocny wpis</w:t>
      </w:r>
      <w:r w:rsidRPr="005C2FE4">
        <w:rPr>
          <w:rFonts w:ascii="Times New Roman" w:hAnsi="Times New Roman"/>
          <w:szCs w:val="24"/>
        </w:rPr>
        <w:t xml:space="preserve">. </w:t>
      </w:r>
      <w:r w:rsidR="00030F09">
        <w:rPr>
          <w:rFonts w:ascii="Times New Roman" w:hAnsi="Times New Roman"/>
          <w:szCs w:val="24"/>
        </w:rPr>
        <w:t>Dokumenty oczekują na pobranie w przypadku kolejnego wniosku</w:t>
      </w:r>
      <w:r w:rsidRPr="005C2FE4">
        <w:rPr>
          <w:rFonts w:ascii="Times New Roman" w:hAnsi="Times New Roman"/>
          <w:szCs w:val="24"/>
        </w:rPr>
        <w:t xml:space="preserve"> – np. o wykreślenie lub zmianę.</w:t>
      </w:r>
    </w:p>
    <w:p w14:paraId="34F34E33" w14:textId="77777777" w:rsidR="005C2FE4" w:rsidRPr="005C2FE4" w:rsidRDefault="005C2FE4" w:rsidP="005C2FE4">
      <w:pPr>
        <w:pStyle w:val="Tekstpodstawowy"/>
        <w:ind w:left="708"/>
        <w:rPr>
          <w:rFonts w:ascii="Times New Roman" w:hAnsi="Times New Roman"/>
          <w:szCs w:val="24"/>
        </w:rPr>
      </w:pPr>
    </w:p>
    <w:p w14:paraId="750BC048" w14:textId="77777777" w:rsidR="00AD0E02" w:rsidRPr="005C2FE4" w:rsidRDefault="00AD0E02" w:rsidP="005C2FE4">
      <w:pPr>
        <w:spacing w:line="360" w:lineRule="auto"/>
        <w:contextualSpacing/>
        <w:jc w:val="both"/>
      </w:pPr>
    </w:p>
    <w:p w14:paraId="5EDC8E7A" w14:textId="77777777" w:rsidR="00584E69" w:rsidRDefault="00584E69" w:rsidP="005C2FE4">
      <w:pPr>
        <w:spacing w:line="360" w:lineRule="auto"/>
        <w:rPr>
          <w:rFonts w:eastAsia="Calibri"/>
        </w:rPr>
      </w:pPr>
    </w:p>
    <w:p w14:paraId="4E52D621" w14:textId="77777777" w:rsidR="005C2FE4" w:rsidRDefault="005C2FE4" w:rsidP="005C2FE4">
      <w:pPr>
        <w:spacing w:line="360" w:lineRule="auto"/>
        <w:rPr>
          <w:rFonts w:eastAsia="Calibri"/>
        </w:rPr>
      </w:pPr>
    </w:p>
    <w:p w14:paraId="5AED9AD6" w14:textId="77777777" w:rsidR="005C2FE4" w:rsidRDefault="005C2FE4" w:rsidP="005C2FE4">
      <w:pPr>
        <w:spacing w:line="360" w:lineRule="auto"/>
        <w:rPr>
          <w:rFonts w:eastAsia="Calibri"/>
        </w:rPr>
      </w:pPr>
    </w:p>
    <w:p w14:paraId="6859DE54" w14:textId="77777777" w:rsidR="005C2FE4" w:rsidRPr="005C2FE4" w:rsidRDefault="005C2FE4" w:rsidP="005C2FE4">
      <w:pPr>
        <w:spacing w:line="360" w:lineRule="auto"/>
        <w:rPr>
          <w:rFonts w:eastAsia="Calibri"/>
        </w:rPr>
      </w:pPr>
    </w:p>
    <w:p w14:paraId="5AB32D82" w14:textId="77777777" w:rsidR="00A576CE" w:rsidRPr="005C2FE4" w:rsidRDefault="005C2FE4" w:rsidP="005C2FE4">
      <w:pPr>
        <w:pStyle w:val="Nagwek1"/>
        <w:jc w:val="left"/>
        <w:rPr>
          <w:sz w:val="24"/>
          <w:szCs w:val="24"/>
        </w:rPr>
      </w:pPr>
      <w:bookmarkStart w:id="18" w:name="_Toc366140880"/>
      <w:bookmarkStart w:id="19" w:name="_Toc366140935"/>
      <w:bookmarkStart w:id="20" w:name="_Toc366141139"/>
      <w:bookmarkStart w:id="21" w:name="_Toc366141211"/>
      <w:bookmarkStart w:id="22" w:name="_Toc366664235"/>
      <w:bookmarkStart w:id="23" w:name="_Toc109206591"/>
      <w:r>
        <w:rPr>
          <w:sz w:val="24"/>
          <w:szCs w:val="24"/>
        </w:rPr>
        <w:t xml:space="preserve">3. </w:t>
      </w:r>
      <w:r w:rsidR="00A576CE" w:rsidRPr="005C2FE4">
        <w:rPr>
          <w:sz w:val="24"/>
          <w:szCs w:val="24"/>
        </w:rPr>
        <w:t>Architektura Systemu</w:t>
      </w:r>
      <w:bookmarkEnd w:id="18"/>
      <w:bookmarkEnd w:id="19"/>
      <w:bookmarkEnd w:id="20"/>
      <w:bookmarkEnd w:id="21"/>
      <w:bookmarkEnd w:id="22"/>
      <w:bookmarkEnd w:id="23"/>
    </w:p>
    <w:p w14:paraId="26E5AAC5" w14:textId="77777777" w:rsidR="0095119A" w:rsidRPr="005C2FE4" w:rsidRDefault="006C05D5" w:rsidP="005C2FE4">
      <w:pPr>
        <w:pStyle w:val="Nagwek2"/>
        <w:rPr>
          <w:rFonts w:ascii="Times New Roman" w:hAnsi="Times New Roman"/>
          <w:i w:val="0"/>
          <w:sz w:val="24"/>
          <w:szCs w:val="24"/>
        </w:rPr>
      </w:pPr>
      <w:bookmarkStart w:id="24" w:name="_Toc366140936"/>
      <w:bookmarkStart w:id="25" w:name="_Toc366141140"/>
      <w:bookmarkStart w:id="26" w:name="_Toc366141212"/>
      <w:bookmarkStart w:id="27" w:name="_Toc366664236"/>
      <w:bookmarkStart w:id="28" w:name="_Toc109206592"/>
      <w:r w:rsidRPr="005C2FE4">
        <w:rPr>
          <w:rFonts w:ascii="Times New Roman" w:hAnsi="Times New Roman"/>
          <w:i w:val="0"/>
          <w:sz w:val="24"/>
          <w:szCs w:val="24"/>
        </w:rPr>
        <w:t>3.1</w:t>
      </w:r>
      <w:r w:rsidR="00CF5110" w:rsidRPr="005C2FE4">
        <w:rPr>
          <w:rFonts w:ascii="Times New Roman" w:hAnsi="Times New Roman"/>
          <w:i w:val="0"/>
          <w:sz w:val="24"/>
          <w:szCs w:val="24"/>
        </w:rPr>
        <w:t xml:space="preserve"> </w:t>
      </w:r>
      <w:r w:rsidR="00490C7A" w:rsidRPr="005C2FE4">
        <w:rPr>
          <w:rFonts w:ascii="Times New Roman" w:hAnsi="Times New Roman"/>
          <w:i w:val="0"/>
          <w:sz w:val="24"/>
          <w:szCs w:val="24"/>
        </w:rPr>
        <w:t>Diagram elementów systemu</w:t>
      </w:r>
      <w:bookmarkEnd w:id="24"/>
      <w:bookmarkEnd w:id="25"/>
      <w:bookmarkEnd w:id="26"/>
      <w:bookmarkEnd w:id="27"/>
      <w:bookmarkEnd w:id="28"/>
    </w:p>
    <w:p w14:paraId="53D51989" w14:textId="77777777" w:rsidR="0095119A" w:rsidRPr="005C2FE4" w:rsidRDefault="0095119A" w:rsidP="005C2FE4">
      <w:pPr>
        <w:tabs>
          <w:tab w:val="left" w:pos="851"/>
        </w:tabs>
        <w:spacing w:line="360" w:lineRule="auto"/>
        <w:jc w:val="both"/>
      </w:pPr>
      <w:r w:rsidRPr="005C2FE4">
        <w:tab/>
        <w:t xml:space="preserve">Diagram przedstawia infrastrukturę sprzętową - serwery, stacje robocze oraz połączenia logiczne między poszczególnymi elementami, a nie liczbę fizycznych dostępnych / realizowanych interfejsów przez dane urządzenia. </w:t>
      </w:r>
    </w:p>
    <w:p w14:paraId="31419209" w14:textId="77777777" w:rsidR="0095119A" w:rsidRPr="005C2FE4" w:rsidRDefault="0095119A" w:rsidP="005C2FE4">
      <w:pPr>
        <w:tabs>
          <w:tab w:val="left" w:pos="851"/>
        </w:tabs>
        <w:spacing w:line="360" w:lineRule="auto"/>
        <w:jc w:val="both"/>
      </w:pPr>
      <w:r w:rsidRPr="005C2FE4">
        <w:tab/>
        <w:t xml:space="preserve">W wyjątkowych sytuacjach na diagramie mogą występować także inne urządzenia typu skaner lub duplikator, z uwagi na ich szczególne znaczenie dla działania systemu oznaczające integrację urządzenia z elementem oprogramowania użytkowego. </w:t>
      </w:r>
    </w:p>
    <w:p w14:paraId="3B8C2103" w14:textId="77777777" w:rsidR="0095119A" w:rsidRPr="005C2FE4" w:rsidRDefault="0095119A" w:rsidP="005C2FE4">
      <w:pPr>
        <w:tabs>
          <w:tab w:val="left" w:pos="851"/>
        </w:tabs>
        <w:spacing w:line="360" w:lineRule="auto"/>
        <w:jc w:val="both"/>
      </w:pPr>
      <w:r w:rsidRPr="005C2FE4">
        <w:tab/>
        <w:t xml:space="preserve">Na Diagramie </w:t>
      </w:r>
      <w:r w:rsidR="00640567" w:rsidRPr="005C2FE4">
        <w:t>wdrożenia</w:t>
      </w:r>
      <w:r w:rsidRPr="005C2FE4">
        <w:t xml:space="preserve"> pominięto:</w:t>
      </w:r>
    </w:p>
    <w:p w14:paraId="09DB3D58" w14:textId="77777777" w:rsidR="0095119A" w:rsidRPr="005C2FE4" w:rsidRDefault="0095119A" w:rsidP="005C2FE4">
      <w:pPr>
        <w:pStyle w:val="Akapitzlist"/>
        <w:numPr>
          <w:ilvl w:val="1"/>
          <w:numId w:val="11"/>
        </w:numPr>
        <w:tabs>
          <w:tab w:val="left" w:pos="851"/>
        </w:tabs>
        <w:spacing w:line="360" w:lineRule="auto"/>
        <w:jc w:val="both"/>
        <w:rPr>
          <w:rFonts w:ascii="Times New Roman" w:hAnsi="Times New Roman"/>
          <w:sz w:val="24"/>
          <w:szCs w:val="24"/>
        </w:rPr>
      </w:pPr>
      <w:r w:rsidRPr="005C2FE4">
        <w:rPr>
          <w:rFonts w:ascii="Times New Roman" w:hAnsi="Times New Roman"/>
          <w:sz w:val="24"/>
          <w:szCs w:val="24"/>
        </w:rPr>
        <w:t>elementy takie jak np.: czytniki kodów kreskowych, drukarek, które nie wymagały specjalnych prac dostosowawczych (programistycznych) w elementach systemów.</w:t>
      </w:r>
    </w:p>
    <w:p w14:paraId="3ACD16DC" w14:textId="77777777" w:rsidR="0095119A" w:rsidRPr="005C2FE4" w:rsidRDefault="0095119A" w:rsidP="005C2FE4">
      <w:pPr>
        <w:pStyle w:val="Akapitzlist"/>
        <w:numPr>
          <w:ilvl w:val="1"/>
          <w:numId w:val="11"/>
        </w:numPr>
        <w:tabs>
          <w:tab w:val="left" w:pos="851"/>
        </w:tabs>
        <w:spacing w:line="360" w:lineRule="auto"/>
        <w:jc w:val="both"/>
        <w:rPr>
          <w:rFonts w:ascii="Times New Roman" w:hAnsi="Times New Roman"/>
          <w:sz w:val="24"/>
          <w:szCs w:val="24"/>
        </w:rPr>
      </w:pPr>
      <w:r w:rsidRPr="005C2FE4">
        <w:rPr>
          <w:rFonts w:ascii="Times New Roman" w:hAnsi="Times New Roman"/>
          <w:sz w:val="24"/>
          <w:szCs w:val="24"/>
        </w:rPr>
        <w:t>infrastrukturę sieciową, zaznaczając tylko miejsca gdzie następuje komunikacja za pomocą sieci WAN.</w:t>
      </w:r>
    </w:p>
    <w:p w14:paraId="68F2D11C" w14:textId="77777777" w:rsidR="0095119A" w:rsidRPr="005C2FE4" w:rsidRDefault="0095119A" w:rsidP="005C2FE4">
      <w:pPr>
        <w:pStyle w:val="Akapitzlist"/>
        <w:numPr>
          <w:ilvl w:val="1"/>
          <w:numId w:val="11"/>
        </w:numPr>
        <w:tabs>
          <w:tab w:val="left" w:pos="851"/>
        </w:tabs>
        <w:spacing w:line="360" w:lineRule="auto"/>
        <w:jc w:val="both"/>
        <w:rPr>
          <w:rFonts w:ascii="Times New Roman" w:hAnsi="Times New Roman"/>
          <w:sz w:val="24"/>
          <w:szCs w:val="24"/>
        </w:rPr>
      </w:pPr>
      <w:r w:rsidRPr="005C2FE4">
        <w:rPr>
          <w:rFonts w:ascii="Times New Roman" w:hAnsi="Times New Roman"/>
          <w:sz w:val="24"/>
          <w:szCs w:val="24"/>
        </w:rPr>
        <w:t>oprogramowanie narzędziowe (technologie) monitorujące i zabezpieczające  takiego typu jak oprogramowanie do backup-u lub monitorowania pracy środowiska</w:t>
      </w:r>
    </w:p>
    <w:p w14:paraId="464CFB2F" w14:textId="77777777" w:rsidR="0095119A" w:rsidRPr="005C2FE4" w:rsidRDefault="0095119A" w:rsidP="005C2FE4">
      <w:pPr>
        <w:pStyle w:val="Akapitzlist"/>
        <w:numPr>
          <w:ilvl w:val="1"/>
          <w:numId w:val="11"/>
        </w:numPr>
        <w:tabs>
          <w:tab w:val="left" w:pos="851"/>
        </w:tabs>
        <w:spacing w:line="360" w:lineRule="auto"/>
        <w:jc w:val="both"/>
        <w:rPr>
          <w:rFonts w:ascii="Times New Roman" w:hAnsi="Times New Roman"/>
          <w:sz w:val="24"/>
          <w:szCs w:val="24"/>
        </w:rPr>
      </w:pPr>
      <w:r w:rsidRPr="005C2FE4">
        <w:rPr>
          <w:rFonts w:ascii="Times New Roman" w:hAnsi="Times New Roman"/>
          <w:sz w:val="24"/>
          <w:szCs w:val="24"/>
        </w:rPr>
        <w:t>integracje z innymi systemami informatycznymi realizowanymi w sposób inny niż automatyczny np. użytkownik za pomocą pliku wsadowego importuje zamieszczone w nim dane do systemu. Opis takiego działania jest umieszczony w niniejszym załączniku o ile taka sytuacja ma miejsce w systemie.</w:t>
      </w:r>
    </w:p>
    <w:p w14:paraId="124D1604" w14:textId="77777777" w:rsidR="0095119A" w:rsidRPr="005C2FE4" w:rsidRDefault="0095119A" w:rsidP="005C2FE4">
      <w:pPr>
        <w:pStyle w:val="Akapitzlist"/>
        <w:tabs>
          <w:tab w:val="left" w:pos="851"/>
        </w:tabs>
        <w:spacing w:line="360" w:lineRule="auto"/>
        <w:ind w:left="1440"/>
        <w:jc w:val="both"/>
        <w:rPr>
          <w:rFonts w:ascii="Times New Roman" w:hAnsi="Times New Roman"/>
          <w:sz w:val="24"/>
          <w:szCs w:val="24"/>
        </w:rPr>
      </w:pPr>
    </w:p>
    <w:p w14:paraId="3252460F" w14:textId="77777777" w:rsidR="0095119A" w:rsidRPr="005C2FE4" w:rsidRDefault="0095119A" w:rsidP="005C2FE4">
      <w:pPr>
        <w:pStyle w:val="Akapitzlist"/>
        <w:tabs>
          <w:tab w:val="left" w:pos="851"/>
        </w:tabs>
        <w:spacing w:line="360" w:lineRule="auto"/>
        <w:ind w:left="0"/>
        <w:jc w:val="both"/>
        <w:rPr>
          <w:rFonts w:ascii="Times New Roman" w:hAnsi="Times New Roman"/>
          <w:sz w:val="24"/>
          <w:szCs w:val="24"/>
        </w:rPr>
      </w:pPr>
    </w:p>
    <w:p w14:paraId="1956868B" w14:textId="64AC7981" w:rsidR="0095119A" w:rsidRPr="00DC7BA2" w:rsidRDefault="001D5253" w:rsidP="00045871">
      <w:pPr>
        <w:tabs>
          <w:tab w:val="left" w:pos="851"/>
        </w:tabs>
        <w:jc w:val="both"/>
      </w:pPr>
      <w:r>
        <w:rPr>
          <w:noProof/>
        </w:rPr>
        <w:lastRenderedPageBreak/>
        <w:drawing>
          <wp:inline distT="0" distB="0" distL="0" distR="0" wp14:anchorId="7ED0697A" wp14:editId="1B27E5ED">
            <wp:extent cx="6004560" cy="84886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4560" cy="8488680"/>
                    </a:xfrm>
                    <a:prstGeom prst="rect">
                      <a:avLst/>
                    </a:prstGeom>
                    <a:noFill/>
                    <a:ln>
                      <a:noFill/>
                    </a:ln>
                  </pic:spPr>
                </pic:pic>
              </a:graphicData>
            </a:graphic>
          </wp:inline>
        </w:drawing>
      </w:r>
    </w:p>
    <w:p w14:paraId="277434DA" w14:textId="77777777" w:rsidR="0095119A" w:rsidRPr="005C2FE4" w:rsidRDefault="0095119A" w:rsidP="00045871">
      <w:pPr>
        <w:tabs>
          <w:tab w:val="left" w:pos="3654"/>
        </w:tabs>
        <w:jc w:val="both"/>
      </w:pPr>
      <w:r w:rsidRPr="005C2FE4">
        <w:lastRenderedPageBreak/>
        <w:t>Wyjaśnienia stereotypów umieszczone w elementach na diagramie</w:t>
      </w:r>
    </w:p>
    <w:p w14:paraId="301C4512" w14:textId="77777777" w:rsidR="0095119A" w:rsidRPr="005C2FE4" w:rsidRDefault="0095119A" w:rsidP="00045871">
      <w:pPr>
        <w:pStyle w:val="Akapitzlist"/>
        <w:tabs>
          <w:tab w:val="left" w:pos="1276"/>
        </w:tabs>
        <w:jc w:val="both"/>
        <w:rPr>
          <w:rFonts w:ascii="Times New Roman" w:hAnsi="Times New Roman"/>
          <w:sz w:val="24"/>
          <w:szCs w:val="24"/>
        </w:rPr>
      </w:pPr>
      <w:r w:rsidRPr="005C2FE4">
        <w:rPr>
          <w:rFonts w:ascii="Times New Roman" w:hAnsi="Times New Roman"/>
          <w:b/>
          <w:sz w:val="24"/>
          <w:szCs w:val="24"/>
        </w:rPr>
        <w:t>&lt;&lt;</w:t>
      </w:r>
      <w:proofErr w:type="spellStart"/>
      <w:r w:rsidRPr="005C2FE4">
        <w:rPr>
          <w:rFonts w:ascii="Times New Roman" w:hAnsi="Times New Roman"/>
          <w:b/>
          <w:sz w:val="24"/>
          <w:szCs w:val="24"/>
        </w:rPr>
        <w:t>device</w:t>
      </w:r>
      <w:proofErr w:type="spellEnd"/>
      <w:r w:rsidRPr="005C2FE4">
        <w:rPr>
          <w:rFonts w:ascii="Times New Roman" w:hAnsi="Times New Roman"/>
          <w:b/>
          <w:sz w:val="24"/>
          <w:szCs w:val="24"/>
        </w:rPr>
        <w:t>&gt;&gt;</w:t>
      </w:r>
      <w:r w:rsidRPr="005C2FE4">
        <w:rPr>
          <w:rFonts w:ascii="Times New Roman" w:hAnsi="Times New Roman"/>
          <w:sz w:val="24"/>
          <w:szCs w:val="24"/>
        </w:rPr>
        <w:t xml:space="preserve"> - urządzenie fizyczne np.: serwer, stacja robocza drukarka, skaner.</w:t>
      </w:r>
    </w:p>
    <w:p w14:paraId="47928E05" w14:textId="77777777" w:rsidR="0095119A" w:rsidRPr="005C2FE4" w:rsidRDefault="00CD5793" w:rsidP="00045871">
      <w:pPr>
        <w:pStyle w:val="Akapitzlist"/>
        <w:tabs>
          <w:tab w:val="left" w:pos="1276"/>
          <w:tab w:val="left" w:pos="3654"/>
        </w:tabs>
        <w:jc w:val="both"/>
        <w:rPr>
          <w:rFonts w:ascii="Times New Roman" w:hAnsi="Times New Roman"/>
          <w:sz w:val="24"/>
          <w:szCs w:val="24"/>
        </w:rPr>
      </w:pPr>
      <w:r w:rsidRPr="005C2FE4">
        <w:rPr>
          <w:rFonts w:ascii="Times New Roman" w:hAnsi="Times New Roman"/>
          <w:b/>
          <w:sz w:val="24"/>
          <w:szCs w:val="24"/>
          <w:u w:val="single"/>
        </w:rPr>
        <w:t>&lt;&lt;</w:t>
      </w:r>
      <w:proofErr w:type="spellStart"/>
      <w:r w:rsidRPr="005C2FE4">
        <w:rPr>
          <w:rFonts w:ascii="Times New Roman" w:hAnsi="Times New Roman"/>
          <w:b/>
          <w:sz w:val="24"/>
          <w:szCs w:val="24"/>
          <w:u w:val="single"/>
        </w:rPr>
        <w:t>executionEnvironment</w:t>
      </w:r>
      <w:proofErr w:type="spellEnd"/>
      <w:r w:rsidRPr="005C2FE4">
        <w:rPr>
          <w:rFonts w:ascii="Times New Roman" w:hAnsi="Times New Roman"/>
          <w:b/>
          <w:sz w:val="24"/>
          <w:szCs w:val="24"/>
          <w:u w:val="single"/>
        </w:rPr>
        <w:t>&gt;&gt;</w:t>
      </w:r>
      <w:r w:rsidRPr="005C2FE4">
        <w:rPr>
          <w:rFonts w:ascii="Times New Roman" w:hAnsi="Times New Roman"/>
          <w:sz w:val="24"/>
          <w:szCs w:val="24"/>
        </w:rPr>
        <w:t>- oprogramowanie (technologia), w którym umieszczony jest logika biznesowa (oprogramowanie nie będące bazą danych), kod wykonywalny(skrypt) np.; serwer aplikacyjny</w:t>
      </w:r>
      <w:r w:rsidR="0095119A" w:rsidRPr="005C2FE4">
        <w:rPr>
          <w:rFonts w:ascii="Times New Roman" w:hAnsi="Times New Roman"/>
          <w:sz w:val="24"/>
          <w:szCs w:val="24"/>
        </w:rPr>
        <w:t xml:space="preserve">, </w:t>
      </w:r>
    </w:p>
    <w:p w14:paraId="5C5F1E6C" w14:textId="77777777" w:rsidR="0095119A" w:rsidRPr="005C2FE4" w:rsidRDefault="0095119A" w:rsidP="00045871">
      <w:pPr>
        <w:pStyle w:val="Akapitzlist"/>
        <w:tabs>
          <w:tab w:val="left" w:pos="1276"/>
          <w:tab w:val="left" w:pos="3654"/>
        </w:tabs>
        <w:ind w:left="709"/>
        <w:jc w:val="both"/>
        <w:rPr>
          <w:rFonts w:ascii="Times New Roman" w:hAnsi="Times New Roman"/>
          <w:sz w:val="24"/>
          <w:szCs w:val="24"/>
        </w:rPr>
      </w:pPr>
      <w:r w:rsidRPr="005C2FE4">
        <w:rPr>
          <w:rFonts w:ascii="Times New Roman" w:hAnsi="Times New Roman"/>
          <w:b/>
          <w:sz w:val="24"/>
          <w:szCs w:val="24"/>
          <w:u w:val="single"/>
        </w:rPr>
        <w:t xml:space="preserve"> &lt;&lt;</w:t>
      </w:r>
      <w:proofErr w:type="spellStart"/>
      <w:r w:rsidRPr="005C2FE4">
        <w:rPr>
          <w:rFonts w:ascii="Times New Roman" w:hAnsi="Times New Roman"/>
          <w:b/>
          <w:sz w:val="24"/>
          <w:szCs w:val="24"/>
          <w:u w:val="single"/>
        </w:rPr>
        <w:t>DataBase</w:t>
      </w:r>
      <w:proofErr w:type="spellEnd"/>
      <w:r w:rsidRPr="005C2FE4">
        <w:rPr>
          <w:rFonts w:ascii="Times New Roman" w:hAnsi="Times New Roman"/>
          <w:b/>
          <w:sz w:val="24"/>
          <w:szCs w:val="24"/>
          <w:u w:val="single"/>
        </w:rPr>
        <w:t>&gt;&gt;</w:t>
      </w:r>
      <w:r w:rsidRPr="005C2FE4">
        <w:rPr>
          <w:rFonts w:ascii="Times New Roman" w:hAnsi="Times New Roman"/>
          <w:sz w:val="24"/>
          <w:szCs w:val="24"/>
        </w:rPr>
        <w:t xml:space="preserve"> - oprogramowanie (technologia), w którym przechowywane są dane biznesowe lub użytkowników systemu jak też i logika biznesowa w bazie danych.</w:t>
      </w:r>
    </w:p>
    <w:p w14:paraId="481EEF73" w14:textId="77777777" w:rsidR="0095119A" w:rsidRPr="005C2FE4" w:rsidRDefault="0095119A" w:rsidP="00045871">
      <w:pPr>
        <w:pStyle w:val="Akapitzlist"/>
        <w:tabs>
          <w:tab w:val="left" w:pos="1276"/>
          <w:tab w:val="left" w:pos="3654"/>
        </w:tabs>
        <w:ind w:left="709"/>
        <w:jc w:val="both"/>
        <w:rPr>
          <w:rFonts w:ascii="Times New Roman" w:hAnsi="Times New Roman"/>
          <w:sz w:val="24"/>
          <w:szCs w:val="24"/>
        </w:rPr>
      </w:pPr>
      <w:r w:rsidRPr="005C2FE4">
        <w:rPr>
          <w:rFonts w:ascii="Times New Roman" w:hAnsi="Times New Roman"/>
          <w:b/>
          <w:sz w:val="24"/>
          <w:szCs w:val="24"/>
          <w:u w:val="single"/>
        </w:rPr>
        <w:t>&lt;&lt;klaster &gt;&gt;</w:t>
      </w:r>
      <w:r w:rsidRPr="005C2FE4">
        <w:rPr>
          <w:rFonts w:ascii="Times New Roman" w:hAnsi="Times New Roman"/>
          <w:sz w:val="24"/>
          <w:szCs w:val="24"/>
        </w:rPr>
        <w:t xml:space="preserve"> - oznacza oprogramowanie które działa równolegle na dwóch lub więcej serwerach (zwanych </w:t>
      </w:r>
      <w:r w:rsidR="001351D1" w:rsidRPr="005C2FE4">
        <w:rPr>
          <w:rFonts w:ascii="Times New Roman" w:hAnsi="Times New Roman"/>
          <w:sz w:val="24"/>
          <w:szCs w:val="24"/>
        </w:rPr>
        <w:t>węzłami</w:t>
      </w:r>
      <w:r w:rsidRPr="005C2FE4">
        <w:rPr>
          <w:rFonts w:ascii="Times New Roman" w:hAnsi="Times New Roman"/>
          <w:sz w:val="24"/>
          <w:szCs w:val="24"/>
        </w:rPr>
        <w:t>) i w chwili zaprzestania świadczenia usługi przez jed</w:t>
      </w:r>
      <w:r w:rsidR="001351D1" w:rsidRPr="005C2FE4">
        <w:rPr>
          <w:rFonts w:ascii="Times New Roman" w:hAnsi="Times New Roman"/>
          <w:sz w:val="24"/>
          <w:szCs w:val="24"/>
        </w:rPr>
        <w:t>e</w:t>
      </w:r>
      <w:r w:rsidRPr="005C2FE4">
        <w:rPr>
          <w:rFonts w:ascii="Times New Roman" w:hAnsi="Times New Roman"/>
          <w:sz w:val="24"/>
          <w:szCs w:val="24"/>
        </w:rPr>
        <w:t xml:space="preserve">n </w:t>
      </w:r>
      <w:r w:rsidR="001351D1" w:rsidRPr="005C2FE4">
        <w:rPr>
          <w:rFonts w:ascii="Times New Roman" w:hAnsi="Times New Roman"/>
          <w:sz w:val="24"/>
          <w:szCs w:val="24"/>
        </w:rPr>
        <w:t>węzeł</w:t>
      </w:r>
      <w:r w:rsidRPr="005C2FE4">
        <w:rPr>
          <w:rFonts w:ascii="Times New Roman" w:hAnsi="Times New Roman"/>
          <w:sz w:val="24"/>
          <w:szCs w:val="24"/>
        </w:rPr>
        <w:t xml:space="preserve"> przełącza automatycznie na drugi dostępny.</w:t>
      </w:r>
    </w:p>
    <w:p w14:paraId="65D4DCED" w14:textId="77777777" w:rsidR="0095119A" w:rsidRPr="005C2FE4" w:rsidRDefault="0095119A" w:rsidP="00045871">
      <w:pPr>
        <w:pStyle w:val="Akapitzlist"/>
        <w:tabs>
          <w:tab w:val="left" w:pos="1276"/>
          <w:tab w:val="left" w:pos="3654"/>
        </w:tabs>
        <w:jc w:val="both"/>
        <w:rPr>
          <w:rFonts w:ascii="Times New Roman" w:hAnsi="Times New Roman"/>
          <w:sz w:val="24"/>
          <w:szCs w:val="24"/>
        </w:rPr>
      </w:pPr>
    </w:p>
    <w:p w14:paraId="322C5B3F" w14:textId="77777777" w:rsidR="0095119A" w:rsidRPr="005C2FE4" w:rsidRDefault="0095119A" w:rsidP="00045871">
      <w:pPr>
        <w:pStyle w:val="Akapitzlist"/>
        <w:tabs>
          <w:tab w:val="left" w:pos="1276"/>
          <w:tab w:val="left" w:pos="3654"/>
        </w:tabs>
        <w:jc w:val="both"/>
        <w:rPr>
          <w:rFonts w:ascii="Times New Roman" w:hAnsi="Times New Roman"/>
          <w:sz w:val="24"/>
          <w:szCs w:val="24"/>
        </w:rPr>
      </w:pPr>
      <w:r w:rsidRPr="005C2FE4">
        <w:rPr>
          <w:rFonts w:ascii="Times New Roman" w:hAnsi="Times New Roman"/>
          <w:sz w:val="24"/>
          <w:szCs w:val="24"/>
        </w:rPr>
        <w:t>Linia ze strzałkami opisana jako „WAN” przecinająca połączenie pomiędzy stereotypami oznacza połączenie sieciowe realizowane za pomocą dedykowanych łączy telekomunikacyjnych.</w:t>
      </w:r>
    </w:p>
    <w:p w14:paraId="6AB54FFC" w14:textId="77777777" w:rsidR="0095119A" w:rsidRPr="005C2FE4" w:rsidRDefault="0095119A" w:rsidP="00045871">
      <w:pPr>
        <w:tabs>
          <w:tab w:val="left" w:pos="3654"/>
        </w:tabs>
        <w:jc w:val="both"/>
      </w:pPr>
      <w:r w:rsidRPr="005C2FE4">
        <w:t xml:space="preserve">Kolor biały wypełnienia stereotypu - oznacza system zewnętrzny lub element systemu zewnętrznego względem opisywanego systemu, który nie wchodzi w skład opisywanego systemu. </w:t>
      </w:r>
    </w:p>
    <w:p w14:paraId="48CA570E" w14:textId="77777777" w:rsidR="0095119A" w:rsidRPr="005C2FE4" w:rsidRDefault="0095119A" w:rsidP="00045871">
      <w:pPr>
        <w:tabs>
          <w:tab w:val="left" w:pos="3654"/>
        </w:tabs>
        <w:jc w:val="both"/>
      </w:pPr>
      <w:r w:rsidRPr="005C2FE4">
        <w:t>Uwaga wyjątek: Zamawiający zastrzega możliwość że dany element wchodzi w skład utrzymywanego Systemu jednakże musi to wynikać jednoznacznie z opisu tego elementu w niniejszym załączniku.</w:t>
      </w:r>
    </w:p>
    <w:p w14:paraId="157A8C21" w14:textId="77777777" w:rsidR="0095119A" w:rsidRPr="005C2FE4" w:rsidRDefault="0095119A" w:rsidP="00045871">
      <w:pPr>
        <w:tabs>
          <w:tab w:val="left" w:pos="3654"/>
        </w:tabs>
        <w:jc w:val="both"/>
      </w:pPr>
      <w:r w:rsidRPr="005C2FE4">
        <w:t>Kolor szary lub niebieski (widoczny przy użyciu kolorowej drukarki lub w wyniku przeglądania na monitorze kolorowym) wypełnienia stereotypu – oznacza system lub element opisywanego systemu, za który będzie odpowiedzialny Wykonawca przedmiotu umowy</w:t>
      </w:r>
    </w:p>
    <w:p w14:paraId="195E91E0" w14:textId="77777777" w:rsidR="0095119A" w:rsidRPr="005C2FE4" w:rsidRDefault="0095119A" w:rsidP="00045871">
      <w:pPr>
        <w:tabs>
          <w:tab w:val="left" w:pos="3654"/>
        </w:tabs>
        <w:jc w:val="both"/>
      </w:pPr>
      <w:r w:rsidRPr="005C2FE4">
        <w:t>Umieszczenie stereotypu &lt;&lt;</w:t>
      </w:r>
      <w:proofErr w:type="spellStart"/>
      <w:r w:rsidRPr="005C2FE4">
        <w:t>executionEnvironment</w:t>
      </w:r>
      <w:proofErr w:type="spellEnd"/>
      <w:r w:rsidRPr="005C2FE4">
        <w:t>&gt;&gt; w stereotypie &lt;&lt;</w:t>
      </w:r>
      <w:proofErr w:type="spellStart"/>
      <w:r w:rsidRPr="005C2FE4">
        <w:t>device</w:t>
      </w:r>
      <w:proofErr w:type="spellEnd"/>
      <w:r w:rsidRPr="005C2FE4">
        <w:t>&gt;&gt; oznacza zainstalowanie oprogramowania o nazwie  na urządzaniu.</w:t>
      </w:r>
    </w:p>
    <w:p w14:paraId="5C0F0794" w14:textId="77777777" w:rsidR="0095119A" w:rsidRPr="005C2FE4" w:rsidRDefault="0095119A" w:rsidP="00045871">
      <w:pPr>
        <w:tabs>
          <w:tab w:val="left" w:pos="3654"/>
        </w:tabs>
        <w:jc w:val="both"/>
      </w:pPr>
      <w:r w:rsidRPr="005C2FE4">
        <w:t>W przypadku nie opisania połączenia pomiędzy urządzeniami opisem WAN należy założyć  że są one połączone siecią LAN i znajdują się w jednej fizycznej lokalizacji.</w:t>
      </w:r>
    </w:p>
    <w:p w14:paraId="47A2A45D" w14:textId="77777777" w:rsidR="0095119A" w:rsidRPr="005C2FE4" w:rsidRDefault="0095119A" w:rsidP="00045871">
      <w:pPr>
        <w:tabs>
          <w:tab w:val="left" w:pos="3654"/>
        </w:tabs>
        <w:jc w:val="both"/>
      </w:pPr>
      <w:r w:rsidRPr="005C2FE4">
        <w:t xml:space="preserve">Powyższy opis diagramu, może być przez Wykonawców odebrany jako przykład jednego z elementów metodyki wytwarzania oprogramowania zamawiającego dotyczącego diagramu </w:t>
      </w:r>
      <w:r w:rsidR="00640567" w:rsidRPr="005C2FE4">
        <w:t>wdrożenia</w:t>
      </w:r>
      <w:r w:rsidRPr="005C2FE4">
        <w:t>.</w:t>
      </w:r>
    </w:p>
    <w:p w14:paraId="45885755" w14:textId="77777777" w:rsidR="0095119A" w:rsidRPr="005C2FE4" w:rsidRDefault="0095119A" w:rsidP="00045871">
      <w:pPr>
        <w:tabs>
          <w:tab w:val="left" w:pos="3654"/>
        </w:tabs>
        <w:jc w:val="both"/>
      </w:pPr>
    </w:p>
    <w:p w14:paraId="1A8B1FAA" w14:textId="77777777" w:rsidR="0095119A" w:rsidRPr="005C2FE4" w:rsidRDefault="006C05D5" w:rsidP="005C2FE4">
      <w:pPr>
        <w:pStyle w:val="Nagwek2"/>
        <w:rPr>
          <w:rFonts w:ascii="Times New Roman" w:hAnsi="Times New Roman"/>
          <w:i w:val="0"/>
          <w:sz w:val="24"/>
          <w:szCs w:val="24"/>
        </w:rPr>
      </w:pPr>
      <w:bookmarkStart w:id="29" w:name="_Toc366141141"/>
      <w:bookmarkStart w:id="30" w:name="_Toc366141213"/>
      <w:bookmarkStart w:id="31" w:name="_Toc366664237"/>
      <w:bookmarkStart w:id="32" w:name="_Toc109206593"/>
      <w:r w:rsidRPr="005C2FE4">
        <w:rPr>
          <w:rFonts w:ascii="Times New Roman" w:hAnsi="Times New Roman"/>
          <w:i w:val="0"/>
          <w:sz w:val="24"/>
          <w:szCs w:val="24"/>
        </w:rPr>
        <w:t xml:space="preserve">3.2 </w:t>
      </w:r>
      <w:r w:rsidR="0095119A" w:rsidRPr="005C2FE4">
        <w:rPr>
          <w:rFonts w:ascii="Times New Roman" w:hAnsi="Times New Roman"/>
          <w:i w:val="0"/>
          <w:sz w:val="24"/>
          <w:szCs w:val="24"/>
        </w:rPr>
        <w:t>Infrastruktura Sieciowa Systemu</w:t>
      </w:r>
      <w:bookmarkEnd w:id="29"/>
      <w:bookmarkEnd w:id="30"/>
      <w:bookmarkEnd w:id="31"/>
      <w:bookmarkEnd w:id="32"/>
    </w:p>
    <w:p w14:paraId="664A70AE" w14:textId="77777777" w:rsidR="0095119A" w:rsidRPr="005C2FE4" w:rsidRDefault="0095119A" w:rsidP="00045871">
      <w:pPr>
        <w:tabs>
          <w:tab w:val="left" w:pos="851"/>
        </w:tabs>
        <w:jc w:val="both"/>
      </w:pPr>
      <w:r w:rsidRPr="005C2FE4">
        <w:tab/>
        <w:t>Wszystkie serwery, stacje robocze oraz sieciowe elementy aktywne (</w:t>
      </w:r>
      <w:proofErr w:type="spellStart"/>
      <w:r w:rsidRPr="005C2FE4">
        <w:t>switche</w:t>
      </w:r>
      <w:proofErr w:type="spellEnd"/>
      <w:r w:rsidRPr="005C2FE4">
        <w:t xml:space="preserve">) realizujące funkcjonalności sieci LAN posiadają przepustowość minimum 100 </w:t>
      </w:r>
      <w:proofErr w:type="spellStart"/>
      <w:r w:rsidRPr="005C2FE4">
        <w:t>Mbit</w:t>
      </w:r>
      <w:proofErr w:type="spellEnd"/>
      <w:r w:rsidRPr="005C2FE4">
        <w:t>/s (Ethernet), niezależnie czy mówimy o komunikacji w centrali czy też w wydziałach gospodarczych rejestrowych Sądów Rejonowych.</w:t>
      </w:r>
    </w:p>
    <w:p w14:paraId="50D1BEB1" w14:textId="77777777" w:rsidR="0095119A" w:rsidRPr="005C2FE4" w:rsidRDefault="0095119A" w:rsidP="00045871">
      <w:pPr>
        <w:tabs>
          <w:tab w:val="left" w:pos="851"/>
          <w:tab w:val="left" w:pos="3654"/>
        </w:tabs>
        <w:ind w:left="360"/>
        <w:jc w:val="both"/>
      </w:pPr>
      <w:r w:rsidRPr="005C2FE4">
        <w:tab/>
        <w:t xml:space="preserve">Sieć WAN realizowana jest poprzez łącza dedykowane o przepustowości nie mniejszej niż 1 </w:t>
      </w:r>
      <w:proofErr w:type="spellStart"/>
      <w:r w:rsidRPr="005C2FE4">
        <w:t>Mbit</w:t>
      </w:r>
      <w:proofErr w:type="spellEnd"/>
      <w:r w:rsidRPr="005C2FE4">
        <w:t>/s.</w:t>
      </w:r>
    </w:p>
    <w:p w14:paraId="198D7354" w14:textId="77777777" w:rsidR="0095119A" w:rsidRPr="005C2FE4" w:rsidRDefault="0095119A" w:rsidP="00045871">
      <w:pPr>
        <w:tabs>
          <w:tab w:val="left" w:pos="851"/>
          <w:tab w:val="left" w:pos="3654"/>
        </w:tabs>
        <w:ind w:left="360"/>
        <w:jc w:val="both"/>
      </w:pPr>
      <w:r w:rsidRPr="005C2FE4">
        <w:tab/>
        <w:t>Jeżeli specjalnie nie oznaczono to wszystkie połączenia pomiędzy elementami infrastruktury należy traktować są realizowane jako siec LAN.</w:t>
      </w:r>
    </w:p>
    <w:p w14:paraId="628E2DFD" w14:textId="77777777" w:rsidR="0095119A" w:rsidRPr="005C2FE4" w:rsidRDefault="0095119A" w:rsidP="00045871">
      <w:pPr>
        <w:tabs>
          <w:tab w:val="left" w:pos="851"/>
          <w:tab w:val="left" w:pos="3654"/>
        </w:tabs>
        <w:ind w:left="360"/>
        <w:jc w:val="both"/>
      </w:pPr>
      <w:r w:rsidRPr="005C2FE4">
        <w:t>Za prawidłowe działanie tych elementów infrastruktury sieciowej oraz łączy telekomunikacyjnych jak i za zapewnienie nowych elementów lub ich serwis  odpowiada Zamawiający.</w:t>
      </w:r>
    </w:p>
    <w:p w14:paraId="03871FE6" w14:textId="77777777" w:rsidR="0095119A" w:rsidRPr="005C2FE4" w:rsidRDefault="0095119A" w:rsidP="00045871">
      <w:pPr>
        <w:tabs>
          <w:tab w:val="left" w:pos="851"/>
          <w:tab w:val="left" w:pos="3654"/>
        </w:tabs>
        <w:ind w:left="360"/>
        <w:jc w:val="both"/>
      </w:pPr>
    </w:p>
    <w:p w14:paraId="71DF7DFD" w14:textId="77777777" w:rsidR="0095119A" w:rsidRPr="005C2FE4" w:rsidRDefault="006C05D5" w:rsidP="005C2FE4">
      <w:pPr>
        <w:pStyle w:val="Nagwek2"/>
        <w:rPr>
          <w:rFonts w:ascii="Times New Roman" w:hAnsi="Times New Roman"/>
          <w:i w:val="0"/>
          <w:sz w:val="24"/>
          <w:szCs w:val="24"/>
        </w:rPr>
      </w:pPr>
      <w:bookmarkStart w:id="33" w:name="_Toc366141142"/>
      <w:bookmarkStart w:id="34" w:name="_Toc366141214"/>
      <w:bookmarkStart w:id="35" w:name="_Toc366664238"/>
      <w:bookmarkStart w:id="36" w:name="_Toc109206594"/>
      <w:r w:rsidRPr="005C2FE4">
        <w:rPr>
          <w:rFonts w:ascii="Times New Roman" w:hAnsi="Times New Roman"/>
          <w:i w:val="0"/>
          <w:sz w:val="24"/>
          <w:szCs w:val="24"/>
        </w:rPr>
        <w:lastRenderedPageBreak/>
        <w:t xml:space="preserve">3.3 </w:t>
      </w:r>
      <w:r w:rsidR="0095119A" w:rsidRPr="005C2FE4">
        <w:rPr>
          <w:rFonts w:ascii="Times New Roman" w:hAnsi="Times New Roman"/>
          <w:i w:val="0"/>
          <w:sz w:val="24"/>
          <w:szCs w:val="24"/>
        </w:rPr>
        <w:t>Infrastruktura Sprzętowa Systemu</w:t>
      </w:r>
      <w:bookmarkEnd w:id="33"/>
      <w:bookmarkEnd w:id="34"/>
      <w:bookmarkEnd w:id="35"/>
      <w:bookmarkEnd w:id="36"/>
    </w:p>
    <w:p w14:paraId="25F13F09" w14:textId="3A8A8986" w:rsidR="00016868" w:rsidRPr="005C2FE4" w:rsidRDefault="00016868" w:rsidP="00016868">
      <w:pPr>
        <w:tabs>
          <w:tab w:val="left" w:pos="3654"/>
        </w:tabs>
      </w:pPr>
      <w:r w:rsidRPr="005C2FE4">
        <w:t xml:space="preserve">Serwery w systemie występują w  </w:t>
      </w:r>
      <w:proofErr w:type="spellStart"/>
      <w:r w:rsidRPr="005C2FE4">
        <w:t>architektur</w:t>
      </w:r>
      <w:r w:rsidR="0012229A">
        <w:t>rze</w:t>
      </w:r>
      <w:proofErr w:type="spellEnd"/>
      <w:r w:rsidRPr="005C2FE4">
        <w:t xml:space="preserve"> x86. </w:t>
      </w:r>
    </w:p>
    <w:p w14:paraId="330BF3F1" w14:textId="77777777" w:rsidR="009A51FB" w:rsidRPr="005C2FE4" w:rsidRDefault="0095119A" w:rsidP="00140E24">
      <w:pPr>
        <w:tabs>
          <w:tab w:val="left" w:pos="3654"/>
        </w:tabs>
        <w:jc w:val="both"/>
      </w:pPr>
      <w:r w:rsidRPr="005C2FE4">
        <w:t xml:space="preserve">Jeżeli nie jest specjalnie zaznaczone należy traktować że są zrealizowane w architekturze x86. </w:t>
      </w:r>
    </w:p>
    <w:p w14:paraId="6C9A3CD0" w14:textId="77777777" w:rsidR="00016868" w:rsidRPr="005C2FE4" w:rsidRDefault="00016868" w:rsidP="00045871">
      <w:pPr>
        <w:tabs>
          <w:tab w:val="left" w:pos="3654"/>
        </w:tabs>
        <w:ind w:left="360"/>
        <w:jc w:val="both"/>
      </w:pPr>
    </w:p>
    <w:p w14:paraId="741BF6B7" w14:textId="6FCAB2C4" w:rsidR="009A51FB" w:rsidRPr="005C2FE4" w:rsidRDefault="0095119A" w:rsidP="00140E24">
      <w:pPr>
        <w:tabs>
          <w:tab w:val="left" w:pos="3654"/>
        </w:tabs>
        <w:jc w:val="both"/>
      </w:pPr>
      <w:r w:rsidRPr="005C2FE4">
        <w:t xml:space="preserve">Zamawiający posiada w serwery </w:t>
      </w:r>
      <w:r w:rsidR="0012229A">
        <w:t xml:space="preserve"> w postaci maszyn wirtualnych</w:t>
      </w:r>
      <w:r w:rsidRPr="005C2FE4">
        <w:t>.</w:t>
      </w:r>
    </w:p>
    <w:p w14:paraId="6FD4ADC2" w14:textId="77777777" w:rsidR="009A51FB" w:rsidRPr="005C2FE4" w:rsidRDefault="0095119A" w:rsidP="00140E24">
      <w:pPr>
        <w:tabs>
          <w:tab w:val="left" w:pos="3654"/>
        </w:tabs>
        <w:jc w:val="both"/>
      </w:pPr>
      <w:r w:rsidRPr="005C2FE4">
        <w:t>Za prawidłowe działanie tych elementów infrastruktury jak i za dostawę nowych elementów odpowiada Zamawiający.</w:t>
      </w:r>
    </w:p>
    <w:p w14:paraId="4D1ADF3E" w14:textId="77777777" w:rsidR="0095119A" w:rsidRPr="005C2FE4" w:rsidRDefault="0095119A" w:rsidP="00016868">
      <w:pPr>
        <w:pStyle w:val="Akapitzlist"/>
        <w:spacing w:line="360" w:lineRule="auto"/>
        <w:ind w:left="0"/>
        <w:jc w:val="both"/>
        <w:rPr>
          <w:rFonts w:ascii="Times New Roman" w:hAnsi="Times New Roman"/>
          <w:b/>
          <w:sz w:val="24"/>
          <w:szCs w:val="24"/>
        </w:rPr>
      </w:pPr>
    </w:p>
    <w:p w14:paraId="1AF3196E" w14:textId="77777777" w:rsidR="0028221E" w:rsidRPr="005C2FE4" w:rsidRDefault="006C05D5" w:rsidP="005C2FE4">
      <w:pPr>
        <w:pStyle w:val="Nagwek2"/>
        <w:rPr>
          <w:rFonts w:ascii="Times New Roman" w:hAnsi="Times New Roman"/>
          <w:i w:val="0"/>
          <w:sz w:val="24"/>
          <w:szCs w:val="24"/>
        </w:rPr>
      </w:pPr>
      <w:bookmarkStart w:id="37" w:name="_Toc366141143"/>
      <w:bookmarkStart w:id="38" w:name="_Toc366141215"/>
      <w:bookmarkStart w:id="39" w:name="_Toc366664239"/>
      <w:bookmarkStart w:id="40" w:name="_Toc109206595"/>
      <w:r w:rsidRPr="005C2FE4">
        <w:rPr>
          <w:rFonts w:ascii="Times New Roman" w:hAnsi="Times New Roman"/>
          <w:i w:val="0"/>
          <w:sz w:val="24"/>
          <w:szCs w:val="24"/>
        </w:rPr>
        <w:t xml:space="preserve">3.4 </w:t>
      </w:r>
      <w:r w:rsidR="009A51FB" w:rsidRPr="005C2FE4">
        <w:rPr>
          <w:rFonts w:ascii="Times New Roman" w:hAnsi="Times New Roman"/>
          <w:i w:val="0"/>
          <w:sz w:val="24"/>
          <w:szCs w:val="24"/>
        </w:rPr>
        <w:t>Infrastruktura Oprogramowania Gotowego  Systemu</w:t>
      </w:r>
      <w:bookmarkEnd w:id="37"/>
      <w:bookmarkEnd w:id="38"/>
      <w:bookmarkEnd w:id="39"/>
      <w:bookmarkEnd w:id="40"/>
    </w:p>
    <w:p w14:paraId="7B234482" w14:textId="77777777" w:rsidR="00A02174" w:rsidRPr="005C2FE4" w:rsidRDefault="00A02174" w:rsidP="00045871">
      <w:pPr>
        <w:tabs>
          <w:tab w:val="left" w:pos="3654"/>
        </w:tabs>
        <w:jc w:val="both"/>
      </w:pPr>
      <w:r w:rsidRPr="005C2FE4">
        <w:t>Stacje robocze mają zainstalowany jeden z następujących systemów operacyjnych:</w:t>
      </w:r>
    </w:p>
    <w:p w14:paraId="13082E3C" w14:textId="77777777" w:rsidR="00A02174" w:rsidRPr="005C2FE4" w:rsidRDefault="00A02174" w:rsidP="00AF23B8">
      <w:pPr>
        <w:pStyle w:val="Akapitzlist"/>
        <w:numPr>
          <w:ilvl w:val="0"/>
          <w:numId w:val="10"/>
        </w:numPr>
        <w:tabs>
          <w:tab w:val="left" w:pos="1134"/>
        </w:tabs>
        <w:jc w:val="both"/>
        <w:rPr>
          <w:rFonts w:ascii="Times New Roman" w:hAnsi="Times New Roman"/>
          <w:sz w:val="24"/>
          <w:szCs w:val="24"/>
        </w:rPr>
      </w:pPr>
      <w:r w:rsidRPr="005C2FE4">
        <w:rPr>
          <w:rFonts w:ascii="Times New Roman" w:hAnsi="Times New Roman"/>
          <w:sz w:val="24"/>
          <w:szCs w:val="24"/>
        </w:rPr>
        <w:t xml:space="preserve">Windows XP </w:t>
      </w:r>
      <w:proofErr w:type="spellStart"/>
      <w:r w:rsidRPr="005C2FE4">
        <w:rPr>
          <w:rFonts w:ascii="Times New Roman" w:hAnsi="Times New Roman"/>
          <w:sz w:val="24"/>
          <w:szCs w:val="24"/>
        </w:rPr>
        <w:t>Profesional</w:t>
      </w:r>
      <w:proofErr w:type="spellEnd"/>
    </w:p>
    <w:p w14:paraId="3BE262C7" w14:textId="77777777" w:rsidR="00A02174" w:rsidRPr="005C2FE4" w:rsidRDefault="00684641" w:rsidP="00AF23B8">
      <w:pPr>
        <w:pStyle w:val="Akapitzlist"/>
        <w:numPr>
          <w:ilvl w:val="0"/>
          <w:numId w:val="10"/>
        </w:numPr>
        <w:tabs>
          <w:tab w:val="left" w:pos="1134"/>
        </w:tabs>
        <w:jc w:val="both"/>
        <w:rPr>
          <w:rFonts w:ascii="Times New Roman" w:hAnsi="Times New Roman"/>
          <w:sz w:val="24"/>
          <w:szCs w:val="24"/>
        </w:rPr>
      </w:pPr>
      <w:r>
        <w:rPr>
          <w:rFonts w:ascii="Times New Roman" w:hAnsi="Times New Roman"/>
          <w:sz w:val="24"/>
          <w:szCs w:val="24"/>
        </w:rPr>
        <w:t>Windows Vi</w:t>
      </w:r>
      <w:r w:rsidR="00A02174" w:rsidRPr="005C2FE4">
        <w:rPr>
          <w:rFonts w:ascii="Times New Roman" w:hAnsi="Times New Roman"/>
          <w:sz w:val="24"/>
          <w:szCs w:val="24"/>
        </w:rPr>
        <w:t xml:space="preserve">sta </w:t>
      </w:r>
      <w:proofErr w:type="spellStart"/>
      <w:r w:rsidR="00A02174" w:rsidRPr="005C2FE4">
        <w:rPr>
          <w:rFonts w:ascii="Times New Roman" w:hAnsi="Times New Roman"/>
          <w:sz w:val="24"/>
          <w:szCs w:val="24"/>
        </w:rPr>
        <w:t>Profesional</w:t>
      </w:r>
      <w:proofErr w:type="spellEnd"/>
    </w:p>
    <w:p w14:paraId="76F441DC" w14:textId="77777777" w:rsidR="00A02174" w:rsidRPr="005C2FE4" w:rsidRDefault="00A02174" w:rsidP="00AF23B8">
      <w:pPr>
        <w:pStyle w:val="Akapitzlist"/>
        <w:numPr>
          <w:ilvl w:val="0"/>
          <w:numId w:val="10"/>
        </w:numPr>
        <w:tabs>
          <w:tab w:val="left" w:pos="1134"/>
        </w:tabs>
        <w:jc w:val="both"/>
        <w:rPr>
          <w:rFonts w:ascii="Times New Roman" w:hAnsi="Times New Roman"/>
          <w:sz w:val="24"/>
          <w:szCs w:val="24"/>
        </w:rPr>
      </w:pPr>
      <w:r w:rsidRPr="005C2FE4">
        <w:rPr>
          <w:rFonts w:ascii="Times New Roman" w:hAnsi="Times New Roman"/>
          <w:sz w:val="24"/>
          <w:szCs w:val="24"/>
        </w:rPr>
        <w:t xml:space="preserve">Windows 7 </w:t>
      </w:r>
      <w:proofErr w:type="spellStart"/>
      <w:r w:rsidRPr="005C2FE4">
        <w:rPr>
          <w:rFonts w:ascii="Times New Roman" w:hAnsi="Times New Roman"/>
          <w:sz w:val="24"/>
          <w:szCs w:val="24"/>
        </w:rPr>
        <w:t>Profesional</w:t>
      </w:r>
      <w:proofErr w:type="spellEnd"/>
    </w:p>
    <w:p w14:paraId="138F7F66" w14:textId="231B0E7C" w:rsidR="00A02174" w:rsidRDefault="00A02174" w:rsidP="00AF23B8">
      <w:pPr>
        <w:pStyle w:val="Akapitzlist"/>
        <w:numPr>
          <w:ilvl w:val="0"/>
          <w:numId w:val="10"/>
        </w:numPr>
        <w:tabs>
          <w:tab w:val="left" w:pos="1134"/>
        </w:tabs>
        <w:jc w:val="both"/>
        <w:rPr>
          <w:rFonts w:ascii="Times New Roman" w:hAnsi="Times New Roman"/>
          <w:sz w:val="24"/>
          <w:szCs w:val="24"/>
        </w:rPr>
      </w:pPr>
      <w:r w:rsidRPr="005C2FE4">
        <w:rPr>
          <w:rFonts w:ascii="Times New Roman" w:hAnsi="Times New Roman"/>
          <w:sz w:val="24"/>
          <w:szCs w:val="24"/>
        </w:rPr>
        <w:t xml:space="preserve">Windows 8 </w:t>
      </w:r>
      <w:proofErr w:type="spellStart"/>
      <w:r w:rsidRPr="005C2FE4">
        <w:rPr>
          <w:rFonts w:ascii="Times New Roman" w:hAnsi="Times New Roman"/>
          <w:sz w:val="24"/>
          <w:szCs w:val="24"/>
        </w:rPr>
        <w:t>Profesional</w:t>
      </w:r>
      <w:proofErr w:type="spellEnd"/>
    </w:p>
    <w:p w14:paraId="600764F7" w14:textId="4868500C" w:rsidR="00443220" w:rsidRPr="005C2FE4" w:rsidRDefault="00443220" w:rsidP="00AF23B8">
      <w:pPr>
        <w:pStyle w:val="Akapitzlist"/>
        <w:numPr>
          <w:ilvl w:val="0"/>
          <w:numId w:val="10"/>
        </w:numPr>
        <w:tabs>
          <w:tab w:val="left" w:pos="1134"/>
        </w:tabs>
        <w:jc w:val="both"/>
        <w:rPr>
          <w:rFonts w:ascii="Times New Roman" w:hAnsi="Times New Roman"/>
          <w:sz w:val="24"/>
          <w:szCs w:val="24"/>
        </w:rPr>
      </w:pPr>
      <w:r>
        <w:rPr>
          <w:rFonts w:ascii="Times New Roman" w:hAnsi="Times New Roman"/>
          <w:sz w:val="24"/>
          <w:szCs w:val="24"/>
        </w:rPr>
        <w:t>Windows 10.</w:t>
      </w:r>
    </w:p>
    <w:p w14:paraId="031723E1" w14:textId="77777777" w:rsidR="00A02174" w:rsidRPr="005C2FE4" w:rsidRDefault="00A02174" w:rsidP="00045871">
      <w:pPr>
        <w:tabs>
          <w:tab w:val="left" w:pos="3654"/>
        </w:tabs>
        <w:jc w:val="both"/>
      </w:pPr>
      <w:r w:rsidRPr="005C2FE4">
        <w:t>W stereotypie dotyczącym serwerów opisano systemy operacyjne oraz ich wersje dla architektury x86 - są to Windows Server 2003 lub 2008 w wersjach 32 bitowych chyba ze na diagramie zaznaczono inaczej lub oprogramowanie lub wersja oprogramowania nie występuje w wersji 32 bitowej.</w:t>
      </w:r>
    </w:p>
    <w:p w14:paraId="29C82E94" w14:textId="77777777" w:rsidR="00A02174" w:rsidRPr="005C2FE4" w:rsidRDefault="00A02174" w:rsidP="00045871">
      <w:pPr>
        <w:jc w:val="both"/>
      </w:pPr>
      <w:r w:rsidRPr="005C2FE4">
        <w:t xml:space="preserve">Oprogramowanie technologiczne serwer bazodanowy np.: IBM </w:t>
      </w:r>
      <w:r w:rsidR="00A72D96" w:rsidRPr="005C2FE4">
        <w:t>Lotus Domino</w:t>
      </w:r>
      <w:r w:rsidRPr="005C2FE4">
        <w:t xml:space="preserve">, jest wyszczególnione także z numerem wersji tego oprogramowania przy każdym urządzeniu na diagramie </w:t>
      </w:r>
      <w:r w:rsidR="00640567" w:rsidRPr="005C2FE4">
        <w:t>wdrożenia</w:t>
      </w:r>
      <w:r w:rsidRPr="005C2FE4">
        <w:t xml:space="preserve">. </w:t>
      </w:r>
    </w:p>
    <w:p w14:paraId="7FAFB450" w14:textId="77777777" w:rsidR="00A02174" w:rsidRPr="005C2FE4" w:rsidRDefault="00A02174" w:rsidP="00045871">
      <w:pPr>
        <w:tabs>
          <w:tab w:val="left" w:pos="851"/>
        </w:tabs>
        <w:jc w:val="both"/>
      </w:pPr>
      <w:r w:rsidRPr="005C2FE4">
        <w:t>Oprogramowanie może nie występować na diagramie - w takim wypadku będzie znajdować się w liście oprogramowania systemu wyszczególnionego poniżej wraz ze wskazaniem jakich elementów/podsystemów lub jakiej lokalizacji dotyczy.</w:t>
      </w:r>
    </w:p>
    <w:p w14:paraId="12A55C06" w14:textId="77777777" w:rsidR="00045871" w:rsidRPr="005C2FE4" w:rsidRDefault="00045871" w:rsidP="00045871">
      <w:pPr>
        <w:pStyle w:val="Akapitzlist"/>
        <w:spacing w:line="360" w:lineRule="auto"/>
        <w:ind w:left="0"/>
        <w:jc w:val="both"/>
        <w:rPr>
          <w:rFonts w:ascii="Times New Roman" w:hAnsi="Times New Roman"/>
          <w:b/>
          <w:sz w:val="24"/>
          <w:szCs w:val="24"/>
        </w:rPr>
      </w:pPr>
    </w:p>
    <w:p w14:paraId="6CC80880" w14:textId="77777777" w:rsidR="0028221E" w:rsidRPr="005C2FE4" w:rsidRDefault="006C05D5" w:rsidP="005C2FE4">
      <w:pPr>
        <w:pStyle w:val="Nagwek2"/>
        <w:rPr>
          <w:rFonts w:ascii="Times New Roman" w:hAnsi="Times New Roman"/>
          <w:i w:val="0"/>
          <w:sz w:val="24"/>
          <w:szCs w:val="24"/>
        </w:rPr>
      </w:pPr>
      <w:bookmarkStart w:id="41" w:name="_Toc366141144"/>
      <w:bookmarkStart w:id="42" w:name="_Toc366141216"/>
      <w:bookmarkStart w:id="43" w:name="_Toc366664240"/>
      <w:bookmarkStart w:id="44" w:name="_Toc109206596"/>
      <w:r w:rsidRPr="005C2FE4">
        <w:rPr>
          <w:rFonts w:ascii="Times New Roman" w:hAnsi="Times New Roman"/>
          <w:i w:val="0"/>
          <w:sz w:val="24"/>
          <w:szCs w:val="24"/>
        </w:rPr>
        <w:t xml:space="preserve">3.5 </w:t>
      </w:r>
      <w:r w:rsidR="00A02174" w:rsidRPr="005C2FE4">
        <w:rPr>
          <w:rFonts w:ascii="Times New Roman" w:hAnsi="Times New Roman"/>
          <w:i w:val="0"/>
          <w:sz w:val="24"/>
          <w:szCs w:val="24"/>
        </w:rPr>
        <w:t>Wykaz wykorzystywanego oprogramowania</w:t>
      </w:r>
      <w:bookmarkEnd w:id="41"/>
      <w:bookmarkEnd w:id="42"/>
      <w:bookmarkEnd w:id="43"/>
      <w:bookmarkEnd w:id="44"/>
      <w:r w:rsidR="00A02174" w:rsidRPr="005C2FE4">
        <w:rPr>
          <w:rFonts w:ascii="Times New Roman" w:hAnsi="Times New Roman"/>
          <w:b w:val="0"/>
          <w:i w:val="0"/>
          <w:sz w:val="24"/>
          <w:szCs w:val="24"/>
        </w:rPr>
        <w:t xml:space="preserve"> </w:t>
      </w:r>
    </w:p>
    <w:p w14:paraId="50FB0ACA" w14:textId="77777777" w:rsidR="00A72D96" w:rsidRPr="005C2FE4" w:rsidRDefault="00A72D96" w:rsidP="00A72D96">
      <w:pPr>
        <w:tabs>
          <w:tab w:val="left" w:pos="851"/>
        </w:tabs>
        <w:jc w:val="both"/>
      </w:pPr>
    </w:p>
    <w:p w14:paraId="49D9BDA0" w14:textId="77777777" w:rsidR="00A72D96" w:rsidRPr="005C2FE4" w:rsidRDefault="00A72D96" w:rsidP="00A72D96">
      <w:pPr>
        <w:tabs>
          <w:tab w:val="left" w:pos="3654"/>
        </w:tabs>
        <w:rPr>
          <w:i/>
        </w:rPr>
      </w:pPr>
      <w:r w:rsidRPr="005C2FE4">
        <w:rPr>
          <w:i/>
        </w:rPr>
        <w:t xml:space="preserve">W systemie </w:t>
      </w:r>
      <w:r w:rsidRPr="005C2FE4">
        <w:rPr>
          <w:b/>
          <w:i/>
        </w:rPr>
        <w:t>Biurowość</w:t>
      </w:r>
      <w:r w:rsidRPr="005C2FE4">
        <w:rPr>
          <w:i/>
        </w:rPr>
        <w:t xml:space="preserve"> wykorzystywane jest następujące oprogramowanie.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4170"/>
        <w:gridCol w:w="2668"/>
      </w:tblGrid>
      <w:tr w:rsidR="00A72D96" w:rsidRPr="005C2FE4" w14:paraId="09CE2F67" w14:textId="77777777" w:rsidTr="00B5028F">
        <w:tc>
          <w:tcPr>
            <w:tcW w:w="2909" w:type="dxa"/>
            <w:shd w:val="clear" w:color="auto" w:fill="auto"/>
          </w:tcPr>
          <w:p w14:paraId="414C7F96" w14:textId="77777777" w:rsidR="00A72D96" w:rsidRPr="005C2FE4" w:rsidRDefault="00A72D96" w:rsidP="00E102DC">
            <w:pPr>
              <w:rPr>
                <w:rFonts w:eastAsia="Calibri"/>
              </w:rPr>
            </w:pPr>
            <w:r w:rsidRPr="005C2FE4">
              <w:rPr>
                <w:rFonts w:eastAsia="Calibri"/>
              </w:rPr>
              <w:t>Typ</w:t>
            </w:r>
          </w:p>
          <w:p w14:paraId="2EC77CE1" w14:textId="77777777" w:rsidR="00A72D96" w:rsidRPr="005C2FE4" w:rsidRDefault="00A72D96" w:rsidP="00E102DC">
            <w:pPr>
              <w:rPr>
                <w:rFonts w:eastAsia="Calibri"/>
              </w:rPr>
            </w:pPr>
            <w:r w:rsidRPr="005C2FE4">
              <w:rPr>
                <w:rFonts w:eastAsia="Calibri"/>
              </w:rPr>
              <w:t>Oprogramowania</w:t>
            </w:r>
          </w:p>
        </w:tc>
        <w:tc>
          <w:tcPr>
            <w:tcW w:w="4170" w:type="dxa"/>
            <w:shd w:val="clear" w:color="auto" w:fill="auto"/>
          </w:tcPr>
          <w:p w14:paraId="360E7FFB" w14:textId="77777777" w:rsidR="00A72D96" w:rsidRPr="005C2FE4" w:rsidRDefault="00A72D96" w:rsidP="00E102DC">
            <w:pPr>
              <w:rPr>
                <w:rFonts w:eastAsia="Calibri"/>
                <w:b/>
              </w:rPr>
            </w:pPr>
            <w:r w:rsidRPr="005C2FE4">
              <w:rPr>
                <w:rFonts w:eastAsia="Calibri"/>
                <w:b/>
              </w:rPr>
              <w:t>Producent</w:t>
            </w:r>
          </w:p>
          <w:p w14:paraId="65509B85" w14:textId="77777777" w:rsidR="00A72D96" w:rsidRPr="005C2FE4" w:rsidRDefault="00A72D96" w:rsidP="00E102DC">
            <w:pPr>
              <w:rPr>
                <w:rFonts w:eastAsia="Calibri"/>
                <w:b/>
              </w:rPr>
            </w:pPr>
            <w:r w:rsidRPr="005C2FE4">
              <w:rPr>
                <w:rFonts w:eastAsia="Calibri"/>
                <w:b/>
              </w:rPr>
              <w:t>Nazwa oprogramowania (wersja)</w:t>
            </w:r>
          </w:p>
        </w:tc>
        <w:tc>
          <w:tcPr>
            <w:tcW w:w="2668" w:type="dxa"/>
            <w:shd w:val="clear" w:color="auto" w:fill="auto"/>
          </w:tcPr>
          <w:p w14:paraId="606B2743" w14:textId="77777777" w:rsidR="00A72D96" w:rsidRPr="005C2FE4" w:rsidRDefault="00A72D96" w:rsidP="00E102DC">
            <w:pPr>
              <w:rPr>
                <w:rFonts w:eastAsia="Calibri"/>
              </w:rPr>
            </w:pPr>
            <w:r w:rsidRPr="005C2FE4">
              <w:rPr>
                <w:rFonts w:eastAsia="Calibri"/>
              </w:rPr>
              <w:t>Informacje dodatkowe</w:t>
            </w:r>
          </w:p>
        </w:tc>
      </w:tr>
      <w:tr w:rsidR="00A72D96" w:rsidRPr="005C2FE4" w14:paraId="536A8290" w14:textId="77777777" w:rsidTr="00B5028F">
        <w:tc>
          <w:tcPr>
            <w:tcW w:w="2909" w:type="dxa"/>
            <w:shd w:val="clear" w:color="auto" w:fill="auto"/>
          </w:tcPr>
          <w:p w14:paraId="45FD31C6" w14:textId="77777777" w:rsidR="00A72D96" w:rsidRPr="005C2FE4" w:rsidRDefault="00A72D96" w:rsidP="00E102DC">
            <w:pPr>
              <w:rPr>
                <w:rFonts w:eastAsia="Calibri"/>
              </w:rPr>
            </w:pPr>
            <w:r w:rsidRPr="005C2FE4">
              <w:rPr>
                <w:rFonts w:eastAsia="Calibri"/>
              </w:rPr>
              <w:t>Sieciowy System Operacyjny</w:t>
            </w:r>
          </w:p>
        </w:tc>
        <w:tc>
          <w:tcPr>
            <w:tcW w:w="4170" w:type="dxa"/>
            <w:shd w:val="clear" w:color="auto" w:fill="auto"/>
          </w:tcPr>
          <w:p w14:paraId="1D6B4AFB" w14:textId="77777777" w:rsidR="00A72D96" w:rsidRPr="005C2FE4" w:rsidRDefault="00A72D96" w:rsidP="00E102DC">
            <w:pPr>
              <w:rPr>
                <w:rFonts w:eastAsia="Calibri"/>
                <w:lang w:val="en-US"/>
              </w:rPr>
            </w:pPr>
            <w:r w:rsidRPr="005C2FE4">
              <w:rPr>
                <w:rFonts w:eastAsia="Calibri"/>
                <w:lang w:val="en-US"/>
              </w:rPr>
              <w:t>Microsoft</w:t>
            </w:r>
          </w:p>
          <w:p w14:paraId="38282EB0" w14:textId="77777777" w:rsidR="00A72D96" w:rsidRPr="005C2FE4" w:rsidRDefault="00A72D96" w:rsidP="00E102DC">
            <w:pPr>
              <w:rPr>
                <w:rFonts w:eastAsia="Calibri"/>
                <w:lang w:val="en-US"/>
              </w:rPr>
            </w:pPr>
            <w:r w:rsidRPr="005C2FE4">
              <w:rPr>
                <w:rFonts w:eastAsia="Calibri"/>
                <w:lang w:val="en-US"/>
              </w:rPr>
              <w:t>Windows Server 2003 R2 Standard</w:t>
            </w:r>
          </w:p>
          <w:p w14:paraId="7893F5EB" w14:textId="77777777" w:rsidR="00A72D96" w:rsidRPr="005C2FE4" w:rsidRDefault="00A72D96" w:rsidP="00E102DC">
            <w:pPr>
              <w:rPr>
                <w:rFonts w:eastAsia="Calibri"/>
                <w:lang w:val="en-US"/>
              </w:rPr>
            </w:pPr>
            <w:r w:rsidRPr="005C2FE4">
              <w:rPr>
                <w:rFonts w:eastAsia="Calibri"/>
                <w:lang w:val="en-US"/>
              </w:rPr>
              <w:t>Windows Server 2008 Standard</w:t>
            </w:r>
          </w:p>
          <w:p w14:paraId="5F4E2C5C" w14:textId="77777777" w:rsidR="00A72D96" w:rsidRPr="005C2FE4" w:rsidRDefault="00A72D96" w:rsidP="00E102DC">
            <w:pPr>
              <w:rPr>
                <w:rFonts w:eastAsia="Calibri"/>
                <w:b/>
              </w:rPr>
            </w:pPr>
            <w:r w:rsidRPr="005C2FE4">
              <w:rPr>
                <w:rFonts w:eastAsia="Calibri"/>
              </w:rPr>
              <w:t>Windows Server 2008 R2 Enterprise</w:t>
            </w:r>
          </w:p>
        </w:tc>
        <w:tc>
          <w:tcPr>
            <w:tcW w:w="2668" w:type="dxa"/>
            <w:shd w:val="clear" w:color="auto" w:fill="auto"/>
          </w:tcPr>
          <w:p w14:paraId="5508A627" w14:textId="77777777" w:rsidR="00A72D96" w:rsidRPr="005C2FE4" w:rsidRDefault="00A72D96" w:rsidP="00E102DC">
            <w:pPr>
              <w:rPr>
                <w:rFonts w:eastAsia="Calibri"/>
              </w:rPr>
            </w:pPr>
            <w:r w:rsidRPr="005C2FE4">
              <w:rPr>
                <w:rFonts w:eastAsia="Calibri"/>
              </w:rPr>
              <w:t>Microsoft</w:t>
            </w:r>
          </w:p>
          <w:p w14:paraId="47DB131D" w14:textId="77777777" w:rsidR="00A72D96" w:rsidRPr="005C2FE4" w:rsidRDefault="00A72D96" w:rsidP="00E102DC">
            <w:pPr>
              <w:rPr>
                <w:rFonts w:eastAsia="Calibri"/>
              </w:rPr>
            </w:pPr>
            <w:r w:rsidRPr="005C2FE4">
              <w:rPr>
                <w:rFonts w:eastAsia="Calibri"/>
              </w:rPr>
              <w:t>Windows Server 2003 R2 Standard</w:t>
            </w:r>
          </w:p>
          <w:p w14:paraId="3A791D6C" w14:textId="77777777" w:rsidR="00A72D96" w:rsidRPr="005C2FE4" w:rsidRDefault="00A72D96" w:rsidP="00E102DC">
            <w:pPr>
              <w:rPr>
                <w:rFonts w:eastAsia="Calibri"/>
              </w:rPr>
            </w:pPr>
          </w:p>
        </w:tc>
      </w:tr>
      <w:tr w:rsidR="00A72D96" w:rsidRPr="005C2FE4" w14:paraId="6B850AF5" w14:textId="77777777" w:rsidTr="00B5028F">
        <w:tc>
          <w:tcPr>
            <w:tcW w:w="2909" w:type="dxa"/>
            <w:shd w:val="clear" w:color="auto" w:fill="auto"/>
          </w:tcPr>
          <w:p w14:paraId="381FAF58" w14:textId="77777777" w:rsidR="00A72D96" w:rsidRPr="005C2FE4" w:rsidRDefault="00A72D96" w:rsidP="00E102DC">
            <w:pPr>
              <w:rPr>
                <w:rFonts w:eastAsia="Calibri"/>
                <w:b/>
              </w:rPr>
            </w:pPr>
            <w:r w:rsidRPr="005C2FE4">
              <w:rPr>
                <w:rFonts w:eastAsia="Calibri"/>
                <w:b/>
              </w:rPr>
              <w:t>Serwer WWW</w:t>
            </w:r>
          </w:p>
        </w:tc>
        <w:tc>
          <w:tcPr>
            <w:tcW w:w="4170" w:type="dxa"/>
            <w:shd w:val="clear" w:color="auto" w:fill="auto"/>
          </w:tcPr>
          <w:p w14:paraId="3296A56D" w14:textId="7306832B" w:rsidR="00A72D96" w:rsidRPr="005C2FE4" w:rsidRDefault="00A72D96" w:rsidP="00E102DC">
            <w:pPr>
              <w:rPr>
                <w:rFonts w:eastAsia="Calibri"/>
                <w:b/>
              </w:rPr>
            </w:pPr>
            <w:r w:rsidRPr="005C2FE4">
              <w:rPr>
                <w:rFonts w:eastAsia="Calibri"/>
                <w:b/>
              </w:rPr>
              <w:t xml:space="preserve"> </w:t>
            </w:r>
            <w:r w:rsidR="009B0E17">
              <w:rPr>
                <w:rFonts w:eastAsia="Calibri"/>
                <w:b/>
              </w:rPr>
              <w:t>IIS</w:t>
            </w:r>
          </w:p>
          <w:p w14:paraId="585513FF" w14:textId="2D46F5E3" w:rsidR="00A72D96" w:rsidRPr="005C2FE4" w:rsidRDefault="00A72D96" w:rsidP="00E102DC">
            <w:pPr>
              <w:rPr>
                <w:rFonts w:eastAsia="Calibri"/>
              </w:rPr>
            </w:pPr>
          </w:p>
        </w:tc>
        <w:tc>
          <w:tcPr>
            <w:tcW w:w="2668" w:type="dxa"/>
            <w:shd w:val="clear" w:color="auto" w:fill="auto"/>
          </w:tcPr>
          <w:p w14:paraId="52ED0FD4" w14:textId="77777777" w:rsidR="00A72D96" w:rsidRPr="005C2FE4" w:rsidRDefault="00A72D96" w:rsidP="00E102DC">
            <w:pPr>
              <w:rPr>
                <w:rFonts w:eastAsia="Calibri"/>
                <w:b/>
              </w:rPr>
            </w:pPr>
          </w:p>
        </w:tc>
      </w:tr>
      <w:tr w:rsidR="00A72D96" w:rsidRPr="005C2FE4" w14:paraId="60497887" w14:textId="77777777" w:rsidTr="00B5028F">
        <w:tc>
          <w:tcPr>
            <w:tcW w:w="2909" w:type="dxa"/>
            <w:shd w:val="clear" w:color="auto" w:fill="auto"/>
          </w:tcPr>
          <w:p w14:paraId="6A025C20" w14:textId="77777777" w:rsidR="00A72D96" w:rsidRPr="005C2FE4" w:rsidRDefault="00A72D96" w:rsidP="00E102DC">
            <w:pPr>
              <w:rPr>
                <w:rFonts w:eastAsia="Calibri"/>
              </w:rPr>
            </w:pPr>
            <w:r w:rsidRPr="005C2FE4">
              <w:rPr>
                <w:rFonts w:eastAsia="Calibri"/>
              </w:rPr>
              <w:t>Serwer aplikacji</w:t>
            </w:r>
          </w:p>
        </w:tc>
        <w:tc>
          <w:tcPr>
            <w:tcW w:w="4170" w:type="dxa"/>
            <w:shd w:val="clear" w:color="auto" w:fill="auto"/>
          </w:tcPr>
          <w:p w14:paraId="77953307" w14:textId="77777777" w:rsidR="00A72D96" w:rsidRPr="005C2FE4" w:rsidRDefault="00A72D96" w:rsidP="00E102DC">
            <w:pPr>
              <w:rPr>
                <w:rFonts w:eastAsia="Calibri"/>
                <w:lang w:val="en-US"/>
              </w:rPr>
            </w:pPr>
            <w:r w:rsidRPr="005C2FE4">
              <w:rPr>
                <w:rFonts w:eastAsia="Calibri"/>
                <w:lang w:val="en-US"/>
              </w:rPr>
              <w:t>IBM Lotus Domino Server 8.5.x</w:t>
            </w:r>
          </w:p>
          <w:p w14:paraId="31D399F7" w14:textId="46FD550B" w:rsidR="00A72D96" w:rsidRPr="005C2FE4" w:rsidRDefault="00A72D96" w:rsidP="00E102DC">
            <w:pPr>
              <w:rPr>
                <w:rFonts w:eastAsia="Calibri"/>
                <w:lang w:val="en-US"/>
              </w:rPr>
            </w:pPr>
          </w:p>
          <w:p w14:paraId="6062A581" w14:textId="7DF35C37" w:rsidR="00A72D96" w:rsidRPr="005C2FE4" w:rsidRDefault="00A72D96" w:rsidP="00E102DC">
            <w:pPr>
              <w:rPr>
                <w:rFonts w:eastAsia="Calibri"/>
                <w:lang w:val="en-US"/>
              </w:rPr>
            </w:pPr>
          </w:p>
          <w:p w14:paraId="43742AF1" w14:textId="77777777" w:rsidR="00A72D96" w:rsidRPr="005C2FE4" w:rsidRDefault="00A72D96" w:rsidP="00E102DC">
            <w:pPr>
              <w:rPr>
                <w:rFonts w:eastAsia="Calibri"/>
                <w:b/>
                <w:lang w:val="en-US"/>
              </w:rPr>
            </w:pPr>
            <w:r w:rsidRPr="005C2FE4">
              <w:rPr>
                <w:rFonts w:eastAsia="Calibri"/>
                <w:lang w:val="en-US"/>
              </w:rPr>
              <w:t>Fuse ESB 4.x</w:t>
            </w:r>
          </w:p>
        </w:tc>
        <w:tc>
          <w:tcPr>
            <w:tcW w:w="2668" w:type="dxa"/>
            <w:shd w:val="clear" w:color="auto" w:fill="auto"/>
          </w:tcPr>
          <w:p w14:paraId="5AA03AAA" w14:textId="77777777" w:rsidR="00A72D96" w:rsidRPr="005C2FE4" w:rsidRDefault="00A72D96" w:rsidP="00E102DC">
            <w:pPr>
              <w:rPr>
                <w:rFonts w:eastAsia="Calibri"/>
              </w:rPr>
            </w:pPr>
            <w:r w:rsidRPr="005C2FE4">
              <w:rPr>
                <w:rFonts w:eastAsia="Calibri"/>
              </w:rPr>
              <w:t>IBM Lotus Domino Server 8.5.x</w:t>
            </w:r>
          </w:p>
          <w:p w14:paraId="4FF760CD" w14:textId="77777777" w:rsidR="00A72D96" w:rsidRPr="005C2FE4" w:rsidRDefault="00A72D96" w:rsidP="00E102DC">
            <w:pPr>
              <w:rPr>
                <w:rFonts w:eastAsia="Calibri"/>
              </w:rPr>
            </w:pPr>
          </w:p>
        </w:tc>
      </w:tr>
      <w:tr w:rsidR="00A72D96" w:rsidRPr="005C2FE4" w14:paraId="489DA9F5" w14:textId="77777777" w:rsidTr="00B5028F">
        <w:tc>
          <w:tcPr>
            <w:tcW w:w="2909" w:type="dxa"/>
            <w:shd w:val="clear" w:color="auto" w:fill="auto"/>
          </w:tcPr>
          <w:p w14:paraId="7DA1CDFF" w14:textId="77777777" w:rsidR="00A72D96" w:rsidRPr="005C2FE4" w:rsidRDefault="00A72D96" w:rsidP="00E102DC">
            <w:pPr>
              <w:rPr>
                <w:rFonts w:eastAsia="Calibri"/>
              </w:rPr>
            </w:pPr>
            <w:r w:rsidRPr="005C2FE4">
              <w:rPr>
                <w:rFonts w:eastAsia="Calibri"/>
              </w:rPr>
              <w:t>Serwer Bazodanowy-</w:t>
            </w:r>
          </w:p>
        </w:tc>
        <w:tc>
          <w:tcPr>
            <w:tcW w:w="4170" w:type="dxa"/>
            <w:shd w:val="clear" w:color="auto" w:fill="auto"/>
          </w:tcPr>
          <w:p w14:paraId="4368B29D" w14:textId="77777777" w:rsidR="00A72D96" w:rsidRPr="005C2FE4" w:rsidRDefault="00A72D96" w:rsidP="00E102DC">
            <w:pPr>
              <w:rPr>
                <w:rFonts w:eastAsia="Calibri"/>
                <w:lang w:val="en-US"/>
              </w:rPr>
            </w:pPr>
            <w:r w:rsidRPr="005C2FE4">
              <w:rPr>
                <w:rFonts w:eastAsia="Calibri"/>
                <w:lang w:val="en-US"/>
              </w:rPr>
              <w:t>IBM Lotus Domino 6.5.x</w:t>
            </w:r>
          </w:p>
          <w:p w14:paraId="2298F7FF" w14:textId="77777777" w:rsidR="00A72D96" w:rsidRPr="005C2FE4" w:rsidRDefault="00A72D96" w:rsidP="00E102DC">
            <w:pPr>
              <w:rPr>
                <w:rFonts w:eastAsia="Calibri"/>
                <w:lang w:val="en-US"/>
              </w:rPr>
            </w:pPr>
            <w:proofErr w:type="spellStart"/>
            <w:r w:rsidRPr="005C2FE4">
              <w:rPr>
                <w:rFonts w:eastAsia="Calibri"/>
                <w:lang w:val="en-US"/>
              </w:rPr>
              <w:t>P</w:t>
            </w:r>
            <w:r w:rsidR="009467E6" w:rsidRPr="005C2FE4">
              <w:rPr>
                <w:rFonts w:eastAsia="Calibri"/>
                <w:lang w:val="en-US"/>
              </w:rPr>
              <w:t>o</w:t>
            </w:r>
            <w:r w:rsidRPr="005C2FE4">
              <w:rPr>
                <w:rFonts w:eastAsia="Calibri"/>
                <w:lang w:val="en-US"/>
              </w:rPr>
              <w:t>stGre</w:t>
            </w:r>
            <w:r w:rsidR="009467E6" w:rsidRPr="005C2FE4">
              <w:rPr>
                <w:rFonts w:eastAsia="Calibri"/>
                <w:lang w:val="en-US"/>
              </w:rPr>
              <w:t>SQL</w:t>
            </w:r>
            <w:proofErr w:type="spellEnd"/>
            <w:r w:rsidRPr="005C2FE4">
              <w:rPr>
                <w:rFonts w:eastAsia="Calibri"/>
                <w:lang w:val="en-US"/>
              </w:rPr>
              <w:t xml:space="preserve"> 8.x</w:t>
            </w:r>
          </w:p>
          <w:p w14:paraId="6CD53A4D" w14:textId="02657C8A" w:rsidR="00A72D96" w:rsidRPr="00D459CD" w:rsidRDefault="00A72D96" w:rsidP="00E102DC">
            <w:pPr>
              <w:rPr>
                <w:rFonts w:eastAsia="Calibri"/>
                <w:b/>
                <w:lang w:val="en-US"/>
              </w:rPr>
            </w:pPr>
          </w:p>
        </w:tc>
        <w:tc>
          <w:tcPr>
            <w:tcW w:w="2668" w:type="dxa"/>
            <w:shd w:val="clear" w:color="auto" w:fill="auto"/>
          </w:tcPr>
          <w:p w14:paraId="4B2A7EE1" w14:textId="77777777" w:rsidR="00A72D96" w:rsidRPr="005C2FE4" w:rsidRDefault="00A72D96" w:rsidP="00E102DC">
            <w:pPr>
              <w:rPr>
                <w:rFonts w:eastAsia="Calibri"/>
              </w:rPr>
            </w:pPr>
            <w:r w:rsidRPr="005C2FE4">
              <w:rPr>
                <w:rFonts w:eastAsia="Calibri"/>
              </w:rPr>
              <w:lastRenderedPageBreak/>
              <w:t>IBM Lotus Domino 6.5.x</w:t>
            </w:r>
          </w:p>
          <w:p w14:paraId="38524E96" w14:textId="77777777" w:rsidR="00A72D96" w:rsidRPr="005C2FE4" w:rsidRDefault="00A72D96" w:rsidP="00E102DC">
            <w:pPr>
              <w:rPr>
                <w:rFonts w:eastAsia="Calibri"/>
              </w:rPr>
            </w:pPr>
          </w:p>
        </w:tc>
      </w:tr>
      <w:tr w:rsidR="00A72D96" w:rsidRPr="005C2FE4" w14:paraId="29A71EE5" w14:textId="77777777" w:rsidTr="00B5028F">
        <w:tc>
          <w:tcPr>
            <w:tcW w:w="2909" w:type="dxa"/>
            <w:shd w:val="clear" w:color="auto" w:fill="auto"/>
          </w:tcPr>
          <w:p w14:paraId="638DF132" w14:textId="77777777" w:rsidR="00A72D96" w:rsidRPr="005C2FE4" w:rsidRDefault="00A72D96" w:rsidP="00E102DC">
            <w:pPr>
              <w:rPr>
                <w:rFonts w:eastAsia="Calibri"/>
              </w:rPr>
            </w:pPr>
            <w:r w:rsidRPr="005C2FE4">
              <w:rPr>
                <w:rFonts w:eastAsia="Calibri"/>
              </w:rPr>
              <w:t>Serwer- komunikacyjny</w:t>
            </w:r>
          </w:p>
        </w:tc>
        <w:tc>
          <w:tcPr>
            <w:tcW w:w="4170" w:type="dxa"/>
            <w:shd w:val="clear" w:color="auto" w:fill="auto"/>
          </w:tcPr>
          <w:p w14:paraId="576AF928" w14:textId="77777777" w:rsidR="00A72D96" w:rsidRPr="001251CD" w:rsidRDefault="00A72D96" w:rsidP="00E102DC">
            <w:pPr>
              <w:rPr>
                <w:rFonts w:eastAsia="Calibri"/>
                <w:lang w:val="en-US"/>
              </w:rPr>
            </w:pPr>
            <w:r w:rsidRPr="001251CD">
              <w:rPr>
                <w:rFonts w:eastAsia="Calibri"/>
                <w:lang w:val="en-US"/>
              </w:rPr>
              <w:t>IBM MQ Server 6.x</w:t>
            </w:r>
          </w:p>
          <w:p w14:paraId="3DE5663F" w14:textId="77777777" w:rsidR="00A72D96" w:rsidRPr="001251CD" w:rsidRDefault="004078CD" w:rsidP="00E102DC">
            <w:pPr>
              <w:rPr>
                <w:rFonts w:eastAsia="Calibri"/>
                <w:u w:val="single"/>
                <w:lang w:val="en-US"/>
              </w:rPr>
            </w:pPr>
            <w:r w:rsidRPr="001251CD">
              <w:rPr>
                <w:rFonts w:eastAsia="Calibri"/>
                <w:u w:val="single"/>
                <w:lang w:val="en-US"/>
              </w:rPr>
              <w:t>IBM MQ Server 7,x</w:t>
            </w:r>
            <w:r w:rsidR="00A72D96" w:rsidRPr="001251CD">
              <w:rPr>
                <w:rFonts w:eastAsia="Calibri"/>
                <w:u w:val="single"/>
                <w:lang w:val="en-US"/>
              </w:rPr>
              <w:t xml:space="preserve">  </w:t>
            </w:r>
          </w:p>
          <w:p w14:paraId="24905C40" w14:textId="0A676034" w:rsidR="00A72D96" w:rsidRPr="001251CD" w:rsidRDefault="00A72D96" w:rsidP="00E102DC">
            <w:pPr>
              <w:rPr>
                <w:rFonts w:eastAsia="Calibri"/>
                <w:lang w:val="en-US"/>
              </w:rPr>
            </w:pPr>
          </w:p>
          <w:p w14:paraId="512FC32A" w14:textId="77777777" w:rsidR="00A72D96" w:rsidRPr="001251CD" w:rsidRDefault="00A72D96" w:rsidP="00E102DC">
            <w:pPr>
              <w:rPr>
                <w:rFonts w:eastAsia="Calibri"/>
                <w:b/>
                <w:lang w:val="en-US"/>
              </w:rPr>
            </w:pPr>
          </w:p>
        </w:tc>
        <w:tc>
          <w:tcPr>
            <w:tcW w:w="2668" w:type="dxa"/>
            <w:shd w:val="clear" w:color="auto" w:fill="auto"/>
          </w:tcPr>
          <w:p w14:paraId="305EF9C6" w14:textId="77777777" w:rsidR="00A72D96" w:rsidRPr="005C2FE4" w:rsidRDefault="00A72D96" w:rsidP="00E102DC">
            <w:pPr>
              <w:rPr>
                <w:rFonts w:eastAsia="Calibri"/>
              </w:rPr>
            </w:pPr>
            <w:r w:rsidRPr="005C2FE4">
              <w:rPr>
                <w:rFonts w:eastAsia="Calibri"/>
              </w:rPr>
              <w:t xml:space="preserve">IBM MQ Server 6.x </w:t>
            </w:r>
          </w:p>
          <w:p w14:paraId="46A100C3" w14:textId="77777777" w:rsidR="00A72D96" w:rsidRPr="005C2FE4" w:rsidRDefault="00A72D96" w:rsidP="00E102DC">
            <w:pPr>
              <w:rPr>
                <w:rFonts w:eastAsia="Calibri"/>
              </w:rPr>
            </w:pPr>
          </w:p>
        </w:tc>
      </w:tr>
      <w:tr w:rsidR="00A72D96" w:rsidRPr="005C2FE4" w14:paraId="5F6DB0EF" w14:textId="77777777" w:rsidTr="00B5028F">
        <w:tc>
          <w:tcPr>
            <w:tcW w:w="2909" w:type="dxa"/>
            <w:shd w:val="clear" w:color="auto" w:fill="auto"/>
          </w:tcPr>
          <w:p w14:paraId="32257C45" w14:textId="77777777" w:rsidR="00A72D96" w:rsidRPr="005C2FE4" w:rsidRDefault="00A72D96" w:rsidP="00E102DC">
            <w:pPr>
              <w:rPr>
                <w:rFonts w:eastAsia="Calibri"/>
              </w:rPr>
            </w:pPr>
            <w:r w:rsidRPr="005C2FE4">
              <w:rPr>
                <w:rFonts w:eastAsia="Calibri"/>
              </w:rPr>
              <w:t xml:space="preserve">Oprogramowanie </w:t>
            </w:r>
          </w:p>
          <w:p w14:paraId="631D3809" w14:textId="77777777" w:rsidR="00A72D96" w:rsidRPr="005C2FE4" w:rsidRDefault="00A72D96" w:rsidP="00E102DC">
            <w:pPr>
              <w:rPr>
                <w:rFonts w:eastAsia="Calibri"/>
              </w:rPr>
            </w:pPr>
            <w:r w:rsidRPr="005C2FE4">
              <w:rPr>
                <w:rFonts w:eastAsia="Calibri"/>
              </w:rPr>
              <w:t>Na stacjach roboczych</w:t>
            </w:r>
          </w:p>
        </w:tc>
        <w:tc>
          <w:tcPr>
            <w:tcW w:w="4170" w:type="dxa"/>
            <w:shd w:val="clear" w:color="auto" w:fill="auto"/>
          </w:tcPr>
          <w:p w14:paraId="72FB8A5B" w14:textId="77777777" w:rsidR="00A72D96" w:rsidRPr="005C2FE4" w:rsidRDefault="004078CD" w:rsidP="00E102DC">
            <w:pPr>
              <w:rPr>
                <w:rFonts w:eastAsia="Calibri"/>
                <w:lang w:val="en-US"/>
              </w:rPr>
            </w:pPr>
            <w:r>
              <w:rPr>
                <w:rFonts w:eastAsia="Calibri"/>
                <w:lang w:val="en-US"/>
              </w:rPr>
              <w:t>Microsoft Office</w:t>
            </w:r>
          </w:p>
          <w:p w14:paraId="36F7C423" w14:textId="77777777" w:rsidR="00A72D96" w:rsidRPr="005C2FE4" w:rsidRDefault="00A72D96" w:rsidP="004078CD">
            <w:pPr>
              <w:rPr>
                <w:rFonts w:eastAsia="Calibri"/>
                <w:lang w:val="en-US"/>
              </w:rPr>
            </w:pPr>
          </w:p>
        </w:tc>
        <w:tc>
          <w:tcPr>
            <w:tcW w:w="2668" w:type="dxa"/>
            <w:shd w:val="clear" w:color="auto" w:fill="auto"/>
          </w:tcPr>
          <w:p w14:paraId="5A2C4EF3" w14:textId="77777777" w:rsidR="00A72D96" w:rsidRPr="005C2FE4" w:rsidRDefault="00A72D96" w:rsidP="00E102DC">
            <w:pPr>
              <w:rPr>
                <w:rFonts w:eastAsia="Calibri"/>
              </w:rPr>
            </w:pPr>
            <w:r w:rsidRPr="005C2FE4">
              <w:rPr>
                <w:rFonts w:eastAsia="Calibri"/>
              </w:rPr>
              <w:t>Microsoft</w:t>
            </w:r>
          </w:p>
          <w:p w14:paraId="70DDB11E" w14:textId="77777777" w:rsidR="00A72D96" w:rsidRPr="005C2FE4" w:rsidRDefault="00A72D96" w:rsidP="00E102DC">
            <w:pPr>
              <w:rPr>
                <w:rFonts w:eastAsia="Calibri"/>
              </w:rPr>
            </w:pPr>
            <w:r w:rsidRPr="005C2FE4">
              <w:rPr>
                <w:rFonts w:eastAsia="Calibri"/>
              </w:rPr>
              <w:t>Office</w:t>
            </w:r>
          </w:p>
          <w:p w14:paraId="03E0BADF" w14:textId="77777777" w:rsidR="00A72D96" w:rsidRPr="005C2FE4" w:rsidRDefault="00A72D96" w:rsidP="00E102DC">
            <w:pPr>
              <w:rPr>
                <w:rFonts w:eastAsia="Calibri"/>
              </w:rPr>
            </w:pPr>
          </w:p>
        </w:tc>
      </w:tr>
      <w:tr w:rsidR="00A72D96" w:rsidRPr="005C2FE4" w14:paraId="4D592759" w14:textId="77777777" w:rsidTr="00B5028F">
        <w:tc>
          <w:tcPr>
            <w:tcW w:w="2909" w:type="dxa"/>
            <w:shd w:val="clear" w:color="auto" w:fill="auto"/>
          </w:tcPr>
          <w:p w14:paraId="0E29BC4F" w14:textId="77777777" w:rsidR="00A72D96" w:rsidRPr="005C2FE4" w:rsidRDefault="00A72D96" w:rsidP="00E102DC">
            <w:pPr>
              <w:rPr>
                <w:rFonts w:eastAsia="Calibri"/>
              </w:rPr>
            </w:pPr>
            <w:r w:rsidRPr="005C2FE4">
              <w:rPr>
                <w:rFonts w:eastAsia="Calibri"/>
              </w:rPr>
              <w:t xml:space="preserve">Oprogramowanie </w:t>
            </w:r>
          </w:p>
          <w:p w14:paraId="7229E35C" w14:textId="77777777" w:rsidR="00A72D96" w:rsidRPr="005C2FE4" w:rsidRDefault="00A72D96" w:rsidP="00E102DC">
            <w:pPr>
              <w:rPr>
                <w:rFonts w:eastAsia="Calibri"/>
              </w:rPr>
            </w:pPr>
            <w:r w:rsidRPr="005C2FE4">
              <w:rPr>
                <w:rFonts w:eastAsia="Calibri"/>
              </w:rPr>
              <w:t>Na stacjach roboczych</w:t>
            </w:r>
          </w:p>
        </w:tc>
        <w:tc>
          <w:tcPr>
            <w:tcW w:w="4170" w:type="dxa"/>
            <w:shd w:val="clear" w:color="auto" w:fill="auto"/>
          </w:tcPr>
          <w:p w14:paraId="4C043742" w14:textId="77777777" w:rsidR="00A72D96" w:rsidRPr="004078CD" w:rsidRDefault="004078CD" w:rsidP="00E102DC">
            <w:pPr>
              <w:rPr>
                <w:rFonts w:eastAsia="Calibri"/>
                <w:lang w:val="en-US"/>
              </w:rPr>
            </w:pPr>
            <w:r w:rsidRPr="004078CD">
              <w:rPr>
                <w:rFonts w:eastAsia="Calibri"/>
                <w:lang w:val="en-US"/>
              </w:rPr>
              <w:t>IBM Lotus Notes 6.x</w:t>
            </w:r>
            <w:r w:rsidR="00A72D96" w:rsidRPr="004078CD">
              <w:rPr>
                <w:rFonts w:eastAsia="Calibri"/>
                <w:lang w:val="en-US"/>
              </w:rPr>
              <w:t xml:space="preserve"> </w:t>
            </w:r>
            <w:r w:rsidRPr="004078CD">
              <w:rPr>
                <w:rFonts w:eastAsia="Calibri"/>
                <w:lang w:val="en-US"/>
              </w:rPr>
              <w:t>(KRS) 8.x</w:t>
            </w:r>
            <w:r w:rsidR="00A72D96" w:rsidRPr="004078CD">
              <w:rPr>
                <w:rFonts w:eastAsia="Calibri"/>
                <w:lang w:val="en-US"/>
              </w:rPr>
              <w:t xml:space="preserve"> (RZ)</w:t>
            </w:r>
          </w:p>
          <w:p w14:paraId="58C8BC1C" w14:textId="77777777" w:rsidR="00A72D96" w:rsidRPr="004078CD" w:rsidRDefault="00A72D96" w:rsidP="00E102DC">
            <w:pPr>
              <w:rPr>
                <w:rFonts w:eastAsia="Calibri"/>
                <w:lang w:val="en-US"/>
              </w:rPr>
            </w:pPr>
            <w:r w:rsidRPr="004078CD">
              <w:rPr>
                <w:rFonts w:eastAsia="Calibri"/>
                <w:lang w:val="en-US"/>
              </w:rPr>
              <w:t>I</w:t>
            </w:r>
            <w:r w:rsidR="004078CD" w:rsidRPr="004078CD">
              <w:rPr>
                <w:rFonts w:eastAsia="Calibri"/>
                <w:lang w:val="en-US"/>
              </w:rPr>
              <w:t>BM Lotus Notes Administrator 6.x</w:t>
            </w:r>
          </w:p>
          <w:p w14:paraId="27E575E9" w14:textId="77777777" w:rsidR="00A72D96" w:rsidRPr="004078CD" w:rsidRDefault="004078CD" w:rsidP="00E102DC">
            <w:pPr>
              <w:rPr>
                <w:rFonts w:eastAsia="Calibri"/>
                <w:lang w:val="en-US"/>
              </w:rPr>
            </w:pPr>
            <w:r w:rsidRPr="004078CD">
              <w:rPr>
                <w:rFonts w:eastAsia="Calibri"/>
                <w:lang w:val="en-US"/>
              </w:rPr>
              <w:t>IBM Lotus Notes Designer 6.x</w:t>
            </w:r>
          </w:p>
          <w:p w14:paraId="28E9292A" w14:textId="77777777" w:rsidR="00A72D96" w:rsidRPr="001251CD" w:rsidRDefault="00A72D96" w:rsidP="00E102DC">
            <w:pPr>
              <w:rPr>
                <w:rFonts w:eastAsia="Calibri"/>
                <w:lang w:val="en-US"/>
              </w:rPr>
            </w:pPr>
            <w:r w:rsidRPr="001251CD">
              <w:rPr>
                <w:rFonts w:eastAsia="Calibri"/>
                <w:lang w:val="en-US"/>
              </w:rPr>
              <w:t xml:space="preserve">GPL </w:t>
            </w:r>
            <w:proofErr w:type="spellStart"/>
            <w:r w:rsidRPr="001251CD">
              <w:rPr>
                <w:rFonts w:eastAsia="Calibri"/>
                <w:lang w:val="en-US"/>
              </w:rPr>
              <w:t>Ghostscript</w:t>
            </w:r>
            <w:proofErr w:type="spellEnd"/>
            <w:r w:rsidRPr="001251CD">
              <w:rPr>
                <w:rFonts w:eastAsia="Calibri"/>
                <w:lang w:val="en-US"/>
              </w:rPr>
              <w:t xml:space="preserve"> 8.</w:t>
            </w:r>
            <w:r w:rsidR="004078CD" w:rsidRPr="001251CD">
              <w:rPr>
                <w:rFonts w:eastAsia="Calibri"/>
                <w:lang w:val="en-US"/>
              </w:rPr>
              <w:t>x</w:t>
            </w:r>
          </w:p>
          <w:p w14:paraId="13DCE89B" w14:textId="77777777" w:rsidR="00A72D96" w:rsidRPr="001251CD" w:rsidRDefault="00A72D96" w:rsidP="00E102DC">
            <w:pPr>
              <w:rPr>
                <w:rFonts w:eastAsia="Calibri"/>
                <w:lang w:val="en-US"/>
              </w:rPr>
            </w:pPr>
            <w:r w:rsidRPr="001251CD">
              <w:rPr>
                <w:rFonts w:eastAsia="Calibri"/>
                <w:lang w:val="en-US"/>
              </w:rPr>
              <w:t xml:space="preserve">GPL </w:t>
            </w:r>
            <w:proofErr w:type="spellStart"/>
            <w:r w:rsidRPr="001251CD">
              <w:rPr>
                <w:rFonts w:eastAsia="Calibri"/>
                <w:lang w:val="en-US"/>
              </w:rPr>
              <w:t>Ghostscript</w:t>
            </w:r>
            <w:proofErr w:type="spellEnd"/>
            <w:r w:rsidRPr="001251CD">
              <w:rPr>
                <w:rFonts w:eastAsia="Calibri"/>
                <w:lang w:val="en-US"/>
              </w:rPr>
              <w:t xml:space="preserve"> Fonts </w:t>
            </w:r>
          </w:p>
          <w:p w14:paraId="1CD44C91" w14:textId="77777777" w:rsidR="00A72D96" w:rsidRPr="004078CD" w:rsidRDefault="00A72D96" w:rsidP="00E102DC">
            <w:pPr>
              <w:rPr>
                <w:rFonts w:eastAsia="Calibri"/>
              </w:rPr>
            </w:pPr>
            <w:proofErr w:type="spellStart"/>
            <w:r w:rsidRPr="004078CD">
              <w:rPr>
                <w:rFonts w:eastAsia="Calibri"/>
              </w:rPr>
              <w:t>GSview</w:t>
            </w:r>
            <w:proofErr w:type="spellEnd"/>
            <w:r w:rsidRPr="004078CD">
              <w:rPr>
                <w:rFonts w:eastAsia="Calibri"/>
              </w:rPr>
              <w:t xml:space="preserve"> 8.</w:t>
            </w:r>
            <w:r w:rsidR="004078CD">
              <w:rPr>
                <w:rFonts w:eastAsia="Calibri"/>
              </w:rPr>
              <w:t>x</w:t>
            </w:r>
          </w:p>
          <w:p w14:paraId="178A0A61" w14:textId="77777777" w:rsidR="00A72D96" w:rsidRPr="005C2FE4" w:rsidRDefault="00A72D96" w:rsidP="00E102DC">
            <w:pPr>
              <w:rPr>
                <w:rFonts w:eastAsia="Calibri"/>
              </w:rPr>
            </w:pPr>
            <w:r w:rsidRPr="005C2FE4">
              <w:rPr>
                <w:rFonts w:eastAsia="Calibri"/>
              </w:rPr>
              <w:t xml:space="preserve">Oprogramowanie do składania bezpiecznego kwalifikowanego podpisu elektronicznego </w:t>
            </w:r>
          </w:p>
          <w:p w14:paraId="25BCEB74" w14:textId="77777777" w:rsidR="00A72D96" w:rsidRPr="005C2FE4" w:rsidRDefault="00A72D96" w:rsidP="00E102DC">
            <w:pPr>
              <w:rPr>
                <w:rFonts w:eastAsia="Calibri"/>
              </w:rPr>
            </w:pPr>
            <w:r w:rsidRPr="005C2FE4">
              <w:rPr>
                <w:rFonts w:eastAsia="Calibri"/>
              </w:rPr>
              <w:t>(Np.:</w:t>
            </w:r>
            <w:proofErr w:type="spellStart"/>
            <w:r w:rsidRPr="005C2FE4">
              <w:rPr>
                <w:rFonts w:eastAsia="Calibri"/>
              </w:rPr>
              <w:t>Unizeto</w:t>
            </w:r>
            <w:proofErr w:type="spellEnd"/>
            <w:r w:rsidRPr="005C2FE4">
              <w:rPr>
                <w:rFonts w:eastAsia="Calibri"/>
              </w:rPr>
              <w:t>, PWPW)</w:t>
            </w:r>
          </w:p>
          <w:p w14:paraId="5BA18E2A" w14:textId="77777777" w:rsidR="00A72D96" w:rsidRPr="001251CD" w:rsidRDefault="00A72D96" w:rsidP="00E102DC">
            <w:pPr>
              <w:rPr>
                <w:rFonts w:eastAsia="Calibri"/>
                <w:u w:val="single"/>
              </w:rPr>
            </w:pPr>
            <w:r w:rsidRPr="001251CD">
              <w:rPr>
                <w:rFonts w:eastAsia="Calibri"/>
                <w:u w:val="single"/>
              </w:rPr>
              <w:t xml:space="preserve">KIR , Szafir, </w:t>
            </w:r>
            <w:proofErr w:type="spellStart"/>
            <w:r w:rsidRPr="001251CD">
              <w:rPr>
                <w:rFonts w:eastAsia="Calibri"/>
                <w:u w:val="single"/>
              </w:rPr>
              <w:t>Unizeto</w:t>
            </w:r>
            <w:proofErr w:type="spellEnd"/>
            <w:r w:rsidRPr="001251CD">
              <w:rPr>
                <w:rFonts w:eastAsia="Calibri"/>
                <w:u w:val="single"/>
              </w:rPr>
              <w:t>, PWPW</w:t>
            </w:r>
            <w:r w:rsidR="004078CD" w:rsidRPr="001251CD">
              <w:rPr>
                <w:rFonts w:eastAsia="Calibri"/>
                <w:u w:val="single"/>
              </w:rPr>
              <w:t>, Asseco</w:t>
            </w:r>
          </w:p>
          <w:p w14:paraId="5FD7D6F8" w14:textId="77777777" w:rsidR="004078CD" w:rsidRPr="004078CD" w:rsidRDefault="004078CD" w:rsidP="00E102DC">
            <w:pPr>
              <w:rPr>
                <w:rFonts w:eastAsia="Calibri"/>
                <w:u w:val="single"/>
                <w:lang w:val="en-US"/>
              </w:rPr>
            </w:pPr>
            <w:r>
              <w:rPr>
                <w:rFonts w:eastAsia="Calibri"/>
                <w:u w:val="single"/>
                <w:lang w:val="en-US"/>
              </w:rPr>
              <w:t>Internet Explorer 8.x</w:t>
            </w:r>
          </w:p>
        </w:tc>
        <w:tc>
          <w:tcPr>
            <w:tcW w:w="2668" w:type="dxa"/>
            <w:shd w:val="clear" w:color="auto" w:fill="auto"/>
          </w:tcPr>
          <w:p w14:paraId="765ECFA4" w14:textId="77777777" w:rsidR="00A72D96" w:rsidRPr="004078CD" w:rsidRDefault="004078CD" w:rsidP="00E102DC">
            <w:pPr>
              <w:rPr>
                <w:rFonts w:eastAsia="Calibri"/>
                <w:lang w:val="en-US"/>
              </w:rPr>
            </w:pPr>
            <w:r w:rsidRPr="004078CD">
              <w:rPr>
                <w:rFonts w:eastAsia="Calibri"/>
                <w:lang w:val="en-US"/>
              </w:rPr>
              <w:t>IBM Lotus Notes 6.x (KRS) 8.</w:t>
            </w:r>
            <w:r>
              <w:rPr>
                <w:rFonts w:eastAsia="Calibri"/>
                <w:lang w:val="en-US"/>
              </w:rPr>
              <w:t>x</w:t>
            </w:r>
            <w:r w:rsidR="00A72D96" w:rsidRPr="004078CD">
              <w:rPr>
                <w:rFonts w:eastAsia="Calibri"/>
                <w:lang w:val="en-US"/>
              </w:rPr>
              <w:t xml:space="preserve"> (RZ)</w:t>
            </w:r>
          </w:p>
          <w:p w14:paraId="2E50C7D5" w14:textId="77777777" w:rsidR="00A72D96" w:rsidRPr="004078CD" w:rsidRDefault="00A72D96" w:rsidP="00E102DC">
            <w:pPr>
              <w:rPr>
                <w:rFonts w:eastAsia="Calibri"/>
                <w:lang w:val="en-US"/>
              </w:rPr>
            </w:pPr>
            <w:r w:rsidRPr="004078CD">
              <w:rPr>
                <w:rFonts w:eastAsia="Calibri"/>
                <w:lang w:val="en-US"/>
              </w:rPr>
              <w:t>I</w:t>
            </w:r>
            <w:r w:rsidR="004078CD" w:rsidRPr="004078CD">
              <w:rPr>
                <w:rFonts w:eastAsia="Calibri"/>
                <w:lang w:val="en-US"/>
              </w:rPr>
              <w:t>BM Lotus Notes Administrator 6.x</w:t>
            </w:r>
          </w:p>
          <w:p w14:paraId="6C0EF697" w14:textId="77777777" w:rsidR="00A72D96" w:rsidRPr="004078CD" w:rsidRDefault="004078CD" w:rsidP="00E102DC">
            <w:pPr>
              <w:rPr>
                <w:rFonts w:eastAsia="Calibri"/>
                <w:lang w:val="en-US"/>
              </w:rPr>
            </w:pPr>
            <w:r w:rsidRPr="004078CD">
              <w:rPr>
                <w:rFonts w:eastAsia="Calibri"/>
                <w:lang w:val="en-US"/>
              </w:rPr>
              <w:t>IBM Lotus Notes Designer 6.x</w:t>
            </w:r>
          </w:p>
          <w:p w14:paraId="1516F23F" w14:textId="77777777" w:rsidR="00A72D96" w:rsidRPr="005C2FE4" w:rsidRDefault="00A72D96" w:rsidP="00E102DC">
            <w:pPr>
              <w:rPr>
                <w:rFonts w:eastAsia="Calibri"/>
              </w:rPr>
            </w:pPr>
            <w:r w:rsidRPr="005C2FE4">
              <w:rPr>
                <w:rFonts w:eastAsia="Calibri"/>
              </w:rPr>
              <w:t>Oprogramowanie do składania bezpiecznego kwalifikowanego podpisu elektronicznego (Np.:</w:t>
            </w:r>
            <w:proofErr w:type="spellStart"/>
            <w:r w:rsidRPr="005C2FE4">
              <w:rPr>
                <w:rFonts w:eastAsia="Calibri"/>
              </w:rPr>
              <w:t>Unizeto</w:t>
            </w:r>
            <w:proofErr w:type="spellEnd"/>
            <w:r w:rsidRPr="005C2FE4">
              <w:rPr>
                <w:rFonts w:eastAsia="Calibri"/>
              </w:rPr>
              <w:t>, PWPW)</w:t>
            </w:r>
          </w:p>
          <w:p w14:paraId="2C582A3D" w14:textId="77777777" w:rsidR="00A72D96" w:rsidRPr="005C2FE4" w:rsidRDefault="00A72D96" w:rsidP="00E102DC">
            <w:pPr>
              <w:rPr>
                <w:rFonts w:eastAsia="Calibri"/>
              </w:rPr>
            </w:pPr>
          </w:p>
        </w:tc>
      </w:tr>
      <w:tr w:rsidR="00A72D96" w:rsidRPr="005C2FE4" w14:paraId="42CD4C5B" w14:textId="77777777" w:rsidTr="00B5028F">
        <w:trPr>
          <w:trHeight w:val="1107"/>
        </w:trPr>
        <w:tc>
          <w:tcPr>
            <w:tcW w:w="2909" w:type="dxa"/>
            <w:shd w:val="clear" w:color="auto" w:fill="auto"/>
          </w:tcPr>
          <w:p w14:paraId="71559FEE" w14:textId="77777777" w:rsidR="00A72D96" w:rsidRPr="005C2FE4" w:rsidRDefault="00A72D96" w:rsidP="00E102DC">
            <w:pPr>
              <w:rPr>
                <w:rFonts w:eastAsia="Calibri"/>
              </w:rPr>
            </w:pPr>
            <w:r w:rsidRPr="005C2FE4">
              <w:rPr>
                <w:rFonts w:eastAsia="Calibri"/>
              </w:rPr>
              <w:t xml:space="preserve">Oprogramowanie </w:t>
            </w:r>
          </w:p>
          <w:p w14:paraId="7CE55442" w14:textId="77777777" w:rsidR="00A72D96" w:rsidRPr="005C2FE4" w:rsidRDefault="00A72D96" w:rsidP="00E102DC">
            <w:pPr>
              <w:rPr>
                <w:rFonts w:eastAsia="Calibri"/>
              </w:rPr>
            </w:pPr>
            <w:r w:rsidRPr="005C2FE4">
              <w:rPr>
                <w:rFonts w:eastAsia="Calibri"/>
              </w:rPr>
              <w:t xml:space="preserve">Na stacjach roboczych i serwerach </w:t>
            </w:r>
          </w:p>
        </w:tc>
        <w:tc>
          <w:tcPr>
            <w:tcW w:w="4170" w:type="dxa"/>
            <w:shd w:val="clear" w:color="auto" w:fill="auto"/>
          </w:tcPr>
          <w:p w14:paraId="04DE7046" w14:textId="77777777" w:rsidR="00A72D96" w:rsidRPr="004078CD" w:rsidRDefault="00A72D96" w:rsidP="00E102DC">
            <w:pPr>
              <w:rPr>
                <w:rFonts w:eastAsia="Calibri"/>
              </w:rPr>
            </w:pPr>
            <w:r w:rsidRPr="005C2FE4">
              <w:rPr>
                <w:rFonts w:eastAsia="Calibri"/>
              </w:rPr>
              <w:t>Sterowniki urządzeń dostarczanych wraz z urządzeniami</w:t>
            </w:r>
            <w:r w:rsidRPr="004078CD">
              <w:rPr>
                <w:rFonts w:eastAsia="Calibri"/>
              </w:rPr>
              <w:t>,</w:t>
            </w:r>
          </w:p>
          <w:p w14:paraId="6485F07D" w14:textId="77777777" w:rsidR="00A72D96" w:rsidRPr="005C2FE4" w:rsidRDefault="00A72D96" w:rsidP="00E102DC">
            <w:pPr>
              <w:rPr>
                <w:rFonts w:eastAsia="Calibri"/>
                <w:lang w:val="en-US"/>
              </w:rPr>
            </w:pPr>
            <w:r w:rsidRPr="005C2FE4">
              <w:rPr>
                <w:rFonts w:eastAsia="Calibri"/>
                <w:lang w:val="en-US"/>
              </w:rPr>
              <w:t xml:space="preserve">PDF </w:t>
            </w:r>
            <w:r w:rsidR="004078CD">
              <w:rPr>
                <w:rFonts w:eastAsia="Calibri"/>
                <w:lang w:val="en-US"/>
              </w:rPr>
              <w:t>Creator,</w:t>
            </w:r>
          </w:p>
          <w:p w14:paraId="0167DB0F" w14:textId="77777777" w:rsidR="00A72D96" w:rsidRPr="005C2FE4" w:rsidRDefault="004078CD" w:rsidP="00E102DC">
            <w:pPr>
              <w:rPr>
                <w:rFonts w:eastAsia="Calibri"/>
                <w:lang w:val="en-US"/>
              </w:rPr>
            </w:pPr>
            <w:r>
              <w:rPr>
                <w:rFonts w:eastAsia="Calibri"/>
                <w:lang w:val="en-US"/>
              </w:rPr>
              <w:t>Adobe Reader</w:t>
            </w:r>
          </w:p>
          <w:p w14:paraId="084B744B" w14:textId="77777777" w:rsidR="00A72D96" w:rsidRPr="005C2FE4" w:rsidRDefault="00A72D96" w:rsidP="00E102DC">
            <w:pPr>
              <w:rPr>
                <w:rFonts w:eastAsia="Calibri"/>
                <w:lang w:val="en-US"/>
              </w:rPr>
            </w:pPr>
          </w:p>
        </w:tc>
        <w:tc>
          <w:tcPr>
            <w:tcW w:w="2668" w:type="dxa"/>
            <w:shd w:val="clear" w:color="auto" w:fill="auto"/>
          </w:tcPr>
          <w:p w14:paraId="51B90A4F" w14:textId="77777777" w:rsidR="00A72D96" w:rsidRPr="005C2FE4" w:rsidRDefault="00A72D96" w:rsidP="00E102DC">
            <w:pPr>
              <w:rPr>
                <w:rFonts w:eastAsia="Calibri"/>
              </w:rPr>
            </w:pPr>
            <w:r w:rsidRPr="005C2FE4">
              <w:rPr>
                <w:rFonts w:eastAsia="Calibri"/>
              </w:rPr>
              <w:t xml:space="preserve">Sterowniki urządzeń dostarczanych wraz z urządzeniami </w:t>
            </w:r>
          </w:p>
        </w:tc>
      </w:tr>
      <w:tr w:rsidR="00A72D96" w:rsidRPr="005C2FE4" w14:paraId="2F7B16FC" w14:textId="77777777" w:rsidTr="00B5028F">
        <w:tc>
          <w:tcPr>
            <w:tcW w:w="2909" w:type="dxa"/>
            <w:shd w:val="clear" w:color="auto" w:fill="auto"/>
          </w:tcPr>
          <w:p w14:paraId="77EEAB20" w14:textId="77777777" w:rsidR="00A72D96" w:rsidRPr="005C2FE4" w:rsidRDefault="00A72D96" w:rsidP="00E102DC">
            <w:pPr>
              <w:rPr>
                <w:rFonts w:eastAsia="Calibri"/>
              </w:rPr>
            </w:pPr>
            <w:r w:rsidRPr="005C2FE4">
              <w:rPr>
                <w:rFonts w:eastAsia="Calibri"/>
              </w:rPr>
              <w:t xml:space="preserve">Oprogramowanie do monitorowania platformy Windows </w:t>
            </w:r>
          </w:p>
        </w:tc>
        <w:tc>
          <w:tcPr>
            <w:tcW w:w="4170" w:type="dxa"/>
            <w:shd w:val="clear" w:color="auto" w:fill="auto"/>
          </w:tcPr>
          <w:p w14:paraId="1A27F492" w14:textId="77777777" w:rsidR="00A72D96" w:rsidRPr="005C2FE4" w:rsidRDefault="00A72D96" w:rsidP="00E102DC">
            <w:pPr>
              <w:rPr>
                <w:rFonts w:eastAsia="Calibri"/>
              </w:rPr>
            </w:pPr>
            <w:r w:rsidRPr="005C2FE4">
              <w:rPr>
                <w:rFonts w:eastAsia="Calibri"/>
              </w:rPr>
              <w:t xml:space="preserve">Microsoft System Center Agent </w:t>
            </w:r>
          </w:p>
        </w:tc>
        <w:tc>
          <w:tcPr>
            <w:tcW w:w="2668" w:type="dxa"/>
            <w:shd w:val="clear" w:color="auto" w:fill="auto"/>
          </w:tcPr>
          <w:p w14:paraId="09DE47F4" w14:textId="77777777" w:rsidR="00A72D96" w:rsidRPr="005C2FE4" w:rsidRDefault="00A72D96" w:rsidP="00E102DC">
            <w:pPr>
              <w:rPr>
                <w:rFonts w:eastAsia="Calibri"/>
              </w:rPr>
            </w:pPr>
            <w:r w:rsidRPr="005C2FE4">
              <w:rPr>
                <w:rFonts w:eastAsia="Calibri"/>
              </w:rPr>
              <w:t>Wykorzystywane tylko w centrali Ministerstwa Sprawiedliwości</w:t>
            </w:r>
          </w:p>
        </w:tc>
      </w:tr>
    </w:tbl>
    <w:p w14:paraId="202D95FE" w14:textId="77777777" w:rsidR="00A72D96" w:rsidRPr="005C2FE4" w:rsidRDefault="00A72D96" w:rsidP="00A72D96">
      <w:pPr>
        <w:tabs>
          <w:tab w:val="left" w:pos="1418"/>
        </w:tabs>
        <w:jc w:val="both"/>
      </w:pPr>
      <w:r w:rsidRPr="005C2FE4">
        <w:t>Jeżeli w ramach wyszczególnionego oprogramowania wchodzi inne oprogramowanie Zamawiający nie jest zobowiązany wyszczególnić go na powyższej liście, jednocześnie jeżeli nie określano systemu operacyjnego przy oprogramowaniu należy traktować jako oprogramowanie na platformę Windows.</w:t>
      </w:r>
    </w:p>
    <w:p w14:paraId="0FDFFFF4" w14:textId="77777777" w:rsidR="00A02174" w:rsidRPr="005C2FE4" w:rsidRDefault="00A02174" w:rsidP="00045871">
      <w:pPr>
        <w:jc w:val="both"/>
      </w:pPr>
    </w:p>
    <w:p w14:paraId="1F6ADC7B" w14:textId="77777777" w:rsidR="00A02174" w:rsidRPr="005C2FE4" w:rsidRDefault="00A02174" w:rsidP="00045871">
      <w:pPr>
        <w:ind w:firstLine="708"/>
        <w:jc w:val="both"/>
      </w:pPr>
      <w:r w:rsidRPr="005C2FE4">
        <w:t>Zamawiający zastrzega możliwość, że przedstawione wersje oprogramowania są wersjami najstarszymi w rzeczywistym systemie mogą występować nowsze wersje oprogramowania.</w:t>
      </w:r>
    </w:p>
    <w:p w14:paraId="61990DEF" w14:textId="77777777" w:rsidR="00A02174" w:rsidRPr="005C2FE4" w:rsidRDefault="00A02174" w:rsidP="00045871">
      <w:pPr>
        <w:ind w:firstLine="708"/>
        <w:jc w:val="both"/>
      </w:pPr>
      <w:r w:rsidRPr="005C2FE4">
        <w:t>Zamawiający będzie dążył do ujednolicenia posiadanej infrastruktury oprogramowania gotowego w systemach przez siebie posiadanych, w celu zapewnienia odpowiedniego poziomu efektywności. W takim wypadku będzie wykonywał modyfikacje i zmianę technologii z powyższej listy oraz z listy dotyczącej nowych kierunków rozwoju.</w:t>
      </w:r>
    </w:p>
    <w:p w14:paraId="47B86CF4" w14:textId="3AE2597E" w:rsidR="00A02174" w:rsidRPr="005C2FE4" w:rsidRDefault="00A02174" w:rsidP="00045871">
      <w:pPr>
        <w:ind w:firstLine="708"/>
        <w:jc w:val="both"/>
      </w:pPr>
      <w:r w:rsidRPr="005C2FE4">
        <w:t xml:space="preserve">Za dostarczenie licencji do powyższego oprogramowania jak i zakup </w:t>
      </w:r>
      <w:proofErr w:type="spellStart"/>
      <w:r w:rsidR="00EE4C27" w:rsidRPr="00EE4C27">
        <w:t>maintenance</w:t>
      </w:r>
      <w:proofErr w:type="spellEnd"/>
      <w:r w:rsidRPr="005C2FE4">
        <w:t xml:space="preserve"> oprogramowania odpowiada Zamawiający.</w:t>
      </w:r>
    </w:p>
    <w:p w14:paraId="0938B266" w14:textId="77777777" w:rsidR="00A02174" w:rsidRPr="005C2FE4" w:rsidRDefault="00A02174" w:rsidP="00045871">
      <w:pPr>
        <w:pStyle w:val="Akapitzlist"/>
        <w:spacing w:line="360" w:lineRule="auto"/>
        <w:ind w:left="0"/>
        <w:jc w:val="both"/>
        <w:rPr>
          <w:rFonts w:ascii="Times New Roman" w:hAnsi="Times New Roman"/>
          <w:b/>
          <w:sz w:val="24"/>
          <w:szCs w:val="24"/>
        </w:rPr>
      </w:pPr>
    </w:p>
    <w:p w14:paraId="5F2099CB" w14:textId="77777777" w:rsidR="00A02174" w:rsidRPr="005C2FE4" w:rsidRDefault="006C05D5" w:rsidP="005C2FE4">
      <w:pPr>
        <w:pStyle w:val="Nagwek2"/>
        <w:rPr>
          <w:rFonts w:ascii="Times New Roman" w:hAnsi="Times New Roman"/>
          <w:b w:val="0"/>
          <w:sz w:val="24"/>
          <w:szCs w:val="24"/>
        </w:rPr>
      </w:pPr>
      <w:bookmarkStart w:id="45" w:name="_Toc366141145"/>
      <w:bookmarkStart w:id="46" w:name="_Toc366141217"/>
      <w:bookmarkStart w:id="47" w:name="_Toc366664241"/>
      <w:bookmarkStart w:id="48" w:name="_Toc109206597"/>
      <w:r w:rsidRPr="005C2FE4">
        <w:rPr>
          <w:rFonts w:ascii="Times New Roman" w:hAnsi="Times New Roman"/>
          <w:sz w:val="24"/>
          <w:szCs w:val="24"/>
        </w:rPr>
        <w:t xml:space="preserve">3.6 </w:t>
      </w:r>
      <w:r w:rsidR="00A02174" w:rsidRPr="005C2FE4">
        <w:rPr>
          <w:rFonts w:ascii="Times New Roman" w:hAnsi="Times New Roman"/>
          <w:sz w:val="24"/>
          <w:szCs w:val="24"/>
        </w:rPr>
        <w:t>Backup,</w:t>
      </w:r>
      <w:r w:rsidR="00A02174" w:rsidRPr="005C2FE4">
        <w:rPr>
          <w:rFonts w:ascii="Times New Roman" w:hAnsi="Times New Roman"/>
          <w:i w:val="0"/>
          <w:sz w:val="24"/>
          <w:szCs w:val="24"/>
        </w:rPr>
        <w:t xml:space="preserve"> </w:t>
      </w:r>
      <w:r w:rsidR="00045871" w:rsidRPr="005C2FE4">
        <w:rPr>
          <w:rFonts w:ascii="Times New Roman" w:hAnsi="Times New Roman"/>
          <w:sz w:val="24"/>
          <w:szCs w:val="24"/>
        </w:rPr>
        <w:t>Prace Technologiczne i</w:t>
      </w:r>
      <w:r w:rsidR="00A02174" w:rsidRPr="005C2FE4">
        <w:rPr>
          <w:rFonts w:ascii="Times New Roman" w:hAnsi="Times New Roman"/>
          <w:sz w:val="24"/>
          <w:szCs w:val="24"/>
        </w:rPr>
        <w:t xml:space="preserve"> Serwisowe Systemu</w:t>
      </w:r>
      <w:bookmarkEnd w:id="45"/>
      <w:bookmarkEnd w:id="46"/>
      <w:bookmarkEnd w:id="47"/>
      <w:bookmarkEnd w:id="48"/>
      <w:r w:rsidR="00A02174" w:rsidRPr="005C2FE4">
        <w:rPr>
          <w:rFonts w:ascii="Times New Roman" w:hAnsi="Times New Roman"/>
          <w:b w:val="0"/>
          <w:sz w:val="24"/>
          <w:szCs w:val="24"/>
        </w:rPr>
        <w:t xml:space="preserve"> </w:t>
      </w:r>
    </w:p>
    <w:p w14:paraId="00B8D711" w14:textId="77777777" w:rsidR="00BA2505" w:rsidRPr="005C2FE4" w:rsidRDefault="00A02174" w:rsidP="00045871">
      <w:pPr>
        <w:jc w:val="both"/>
      </w:pPr>
      <w:r w:rsidRPr="005C2FE4">
        <w:t xml:space="preserve">Backup Sytemu wykonywany automatycznie jest poza godzinami dostępności. </w:t>
      </w:r>
    </w:p>
    <w:p w14:paraId="4E1F643E" w14:textId="77777777" w:rsidR="00BA2505" w:rsidRPr="005C2FE4" w:rsidRDefault="00BA2505" w:rsidP="00045871">
      <w:pPr>
        <w:jc w:val="both"/>
      </w:pPr>
    </w:p>
    <w:p w14:paraId="255579CA" w14:textId="77777777" w:rsidR="00A02174" w:rsidRPr="005C2FE4" w:rsidRDefault="00A02174" w:rsidP="00045871">
      <w:pPr>
        <w:jc w:val="both"/>
      </w:pPr>
      <w:r w:rsidRPr="005C2FE4">
        <w:lastRenderedPageBreak/>
        <w:t>Prace technologiczno-serwisowe np.: instalacja nowej wersji, wykonywane są poza godzinami dostępności systemu dla użytkowników.</w:t>
      </w:r>
    </w:p>
    <w:p w14:paraId="5B2E0276" w14:textId="77777777" w:rsidR="00A02174" w:rsidRPr="005C2FE4" w:rsidRDefault="00A02174" w:rsidP="00045871">
      <w:pPr>
        <w:pStyle w:val="Akapitzlist"/>
        <w:spacing w:line="360" w:lineRule="auto"/>
        <w:ind w:left="792"/>
        <w:jc w:val="both"/>
        <w:rPr>
          <w:rFonts w:ascii="Times New Roman" w:hAnsi="Times New Roman"/>
          <w:b/>
          <w:sz w:val="24"/>
          <w:szCs w:val="24"/>
        </w:rPr>
      </w:pPr>
    </w:p>
    <w:p w14:paraId="0F215F08" w14:textId="77777777" w:rsidR="00A02174" w:rsidRPr="005C2FE4" w:rsidRDefault="006C05D5" w:rsidP="005C2FE4">
      <w:pPr>
        <w:pStyle w:val="Nagwek2"/>
        <w:rPr>
          <w:rFonts w:ascii="Times New Roman" w:hAnsi="Times New Roman"/>
          <w:b w:val="0"/>
          <w:i w:val="0"/>
          <w:sz w:val="24"/>
          <w:szCs w:val="24"/>
        </w:rPr>
      </w:pPr>
      <w:bookmarkStart w:id="49" w:name="_Toc366141146"/>
      <w:bookmarkStart w:id="50" w:name="_Toc366141218"/>
      <w:bookmarkStart w:id="51" w:name="_Toc366664242"/>
      <w:bookmarkStart w:id="52" w:name="_Toc109206598"/>
      <w:r w:rsidRPr="005C2FE4">
        <w:rPr>
          <w:rFonts w:ascii="Times New Roman" w:hAnsi="Times New Roman"/>
          <w:i w:val="0"/>
          <w:sz w:val="24"/>
          <w:szCs w:val="24"/>
        </w:rPr>
        <w:t xml:space="preserve">3.7 </w:t>
      </w:r>
      <w:r w:rsidR="00A02174" w:rsidRPr="005C2FE4">
        <w:rPr>
          <w:rFonts w:ascii="Times New Roman" w:hAnsi="Times New Roman"/>
          <w:i w:val="0"/>
          <w:sz w:val="24"/>
          <w:szCs w:val="24"/>
        </w:rPr>
        <w:t>Środowisko Testowe i Developerskie</w:t>
      </w:r>
      <w:bookmarkEnd w:id="49"/>
      <w:bookmarkEnd w:id="50"/>
      <w:bookmarkEnd w:id="51"/>
      <w:bookmarkEnd w:id="52"/>
    </w:p>
    <w:p w14:paraId="0E477A8B" w14:textId="77777777" w:rsidR="00A02174" w:rsidRPr="005C2FE4" w:rsidRDefault="00A02174" w:rsidP="00ED6DB5">
      <w:pPr>
        <w:jc w:val="both"/>
      </w:pPr>
      <w:r w:rsidRPr="005C2FE4">
        <w:t xml:space="preserve">System </w:t>
      </w:r>
      <w:r w:rsidR="00A72D96" w:rsidRPr="005C2FE4">
        <w:rPr>
          <w:smallCaps/>
        </w:rPr>
        <w:t xml:space="preserve">Biurowość </w:t>
      </w:r>
      <w:r w:rsidR="00277CCE" w:rsidRPr="005C2FE4">
        <w:t>posiada system</w:t>
      </w:r>
      <w:r w:rsidRPr="005C2FE4">
        <w:t xml:space="preserve"> testow</w:t>
      </w:r>
      <w:r w:rsidR="00277CCE" w:rsidRPr="005C2FE4">
        <w:t>y</w:t>
      </w:r>
      <w:r w:rsidRPr="005C2FE4">
        <w:t xml:space="preserve"> </w:t>
      </w:r>
      <w:r w:rsidR="00277CCE" w:rsidRPr="005C2FE4">
        <w:t xml:space="preserve">jednakże nie posiada </w:t>
      </w:r>
      <w:r w:rsidRPr="005C2FE4">
        <w:t xml:space="preserve">środowiska deweloperskiego. Zamawiający rozważa możliwość utworzenia tego typu środowiska na podstawie instrukcji instalacji przygotowanych przez Wykonawcę. Środowisko deweloperskie Zmawiającego służy tylko i wyłączenie do wytworzenia kodu wykonywalnego lub sprawdzenia otrzymanego kodu od Wykonawcy. Zamawiający nie przewiduje możliwości wytwarzania oprogramowania na środowisku deweloperskim Zamawiającego. </w:t>
      </w:r>
    </w:p>
    <w:p w14:paraId="6734E8A8" w14:textId="77777777" w:rsidR="00A02174" w:rsidRPr="005C2FE4" w:rsidRDefault="00A02174" w:rsidP="00ED6DB5">
      <w:pPr>
        <w:jc w:val="both"/>
      </w:pPr>
    </w:p>
    <w:p w14:paraId="73CE5DC7" w14:textId="77777777" w:rsidR="001D50B1" w:rsidRPr="005C2FE4" w:rsidRDefault="003D2817" w:rsidP="00ED6DB5">
      <w:pPr>
        <w:jc w:val="both"/>
      </w:pPr>
      <w:r w:rsidRPr="005C2FE4">
        <w:t xml:space="preserve">Systemy i podsystemy </w:t>
      </w:r>
      <w:r w:rsidR="00B0508F" w:rsidRPr="005C2FE4">
        <w:t>Biurowość</w:t>
      </w:r>
      <w:r w:rsidRPr="005C2FE4">
        <w:t xml:space="preserve"> zrealizowane są w technologii </w:t>
      </w:r>
      <w:r w:rsidR="00B0508F" w:rsidRPr="005C2FE4">
        <w:t xml:space="preserve">IBM Lotus Domino, PHP, </w:t>
      </w:r>
      <w:r w:rsidRPr="005C2FE4">
        <w:t>Java, JavaScript</w:t>
      </w:r>
      <w:r w:rsidR="00B0508F" w:rsidRPr="005C2FE4">
        <w:t>.</w:t>
      </w:r>
    </w:p>
    <w:p w14:paraId="4EF098F2" w14:textId="77777777" w:rsidR="00A02174" w:rsidRPr="005C2FE4" w:rsidRDefault="00A02174" w:rsidP="00045871">
      <w:pPr>
        <w:pStyle w:val="Akapitzlist"/>
        <w:spacing w:line="360" w:lineRule="auto"/>
        <w:ind w:left="360"/>
        <w:jc w:val="both"/>
        <w:rPr>
          <w:rFonts w:ascii="Times New Roman" w:hAnsi="Times New Roman"/>
          <w:b/>
          <w:sz w:val="24"/>
          <w:szCs w:val="24"/>
        </w:rPr>
      </w:pPr>
    </w:p>
    <w:p w14:paraId="7F286D47" w14:textId="77777777" w:rsidR="00490C7A" w:rsidRPr="005C2FE4" w:rsidRDefault="005C2FE4" w:rsidP="005C2FE4">
      <w:pPr>
        <w:pStyle w:val="Nagwek1"/>
        <w:jc w:val="left"/>
        <w:rPr>
          <w:sz w:val="24"/>
          <w:szCs w:val="24"/>
        </w:rPr>
      </w:pPr>
      <w:bookmarkStart w:id="53" w:name="_Toc366141219"/>
      <w:bookmarkStart w:id="54" w:name="_Toc366664243"/>
      <w:bookmarkStart w:id="55" w:name="_Toc109206599"/>
      <w:r>
        <w:rPr>
          <w:sz w:val="24"/>
          <w:szCs w:val="24"/>
        </w:rPr>
        <w:t>4.</w:t>
      </w:r>
      <w:r w:rsidR="00A02174" w:rsidRPr="005C2FE4">
        <w:rPr>
          <w:sz w:val="24"/>
          <w:szCs w:val="24"/>
        </w:rPr>
        <w:t>Opis poszczególnych podsystemów</w:t>
      </w:r>
      <w:bookmarkEnd w:id="53"/>
      <w:r w:rsidR="005554C8" w:rsidRPr="005C2FE4">
        <w:rPr>
          <w:sz w:val="24"/>
          <w:szCs w:val="24"/>
        </w:rPr>
        <w:t>.</w:t>
      </w:r>
      <w:bookmarkEnd w:id="54"/>
      <w:bookmarkEnd w:id="55"/>
    </w:p>
    <w:p w14:paraId="4CF5362D" w14:textId="77777777" w:rsidR="0028221E" w:rsidRPr="005C2FE4" w:rsidRDefault="001845E5" w:rsidP="00045871">
      <w:pPr>
        <w:jc w:val="both"/>
        <w:rPr>
          <w:b/>
        </w:rPr>
      </w:pPr>
      <w:r w:rsidRPr="005C2FE4">
        <w:rPr>
          <w:b/>
        </w:rPr>
        <w:t xml:space="preserve">System informatyczny </w:t>
      </w:r>
      <w:r w:rsidR="00A72D96" w:rsidRPr="005C2FE4">
        <w:rPr>
          <w:b/>
        </w:rPr>
        <w:t xml:space="preserve">Biurowość składa się z następujących </w:t>
      </w:r>
      <w:r w:rsidRPr="005C2FE4">
        <w:rPr>
          <w:b/>
        </w:rPr>
        <w:t>podsystemów:</w:t>
      </w:r>
    </w:p>
    <w:p w14:paraId="762C4013" w14:textId="77777777" w:rsidR="001845E5" w:rsidRPr="005C2FE4" w:rsidRDefault="001845E5" w:rsidP="00045871">
      <w:pPr>
        <w:jc w:val="both"/>
        <w:rPr>
          <w:b/>
        </w:rPr>
      </w:pPr>
    </w:p>
    <w:p w14:paraId="1AA3100A" w14:textId="6898EF23" w:rsidR="0028221E" w:rsidRPr="005C2FE4" w:rsidRDefault="00A72D96" w:rsidP="00AF23B8">
      <w:pPr>
        <w:pStyle w:val="Akapitzlist"/>
        <w:numPr>
          <w:ilvl w:val="0"/>
          <w:numId w:val="7"/>
        </w:numPr>
        <w:jc w:val="both"/>
        <w:rPr>
          <w:rFonts w:ascii="Times New Roman" w:hAnsi="Times New Roman"/>
          <w:sz w:val="24"/>
          <w:szCs w:val="24"/>
        </w:rPr>
      </w:pPr>
      <w:r w:rsidRPr="005C2FE4">
        <w:rPr>
          <w:rFonts w:ascii="Times New Roman" w:hAnsi="Times New Roman"/>
          <w:sz w:val="24"/>
          <w:szCs w:val="24"/>
        </w:rPr>
        <w:t>Biurowość</w:t>
      </w:r>
      <w:r w:rsidR="001D50B1" w:rsidRPr="005C2FE4">
        <w:rPr>
          <w:rFonts w:ascii="Times New Roman" w:hAnsi="Times New Roman"/>
          <w:sz w:val="24"/>
          <w:szCs w:val="24"/>
        </w:rPr>
        <w:tab/>
      </w:r>
      <w:r w:rsidR="001D50B1" w:rsidRPr="005C2FE4">
        <w:rPr>
          <w:rFonts w:ascii="Times New Roman" w:hAnsi="Times New Roman"/>
          <w:sz w:val="24"/>
          <w:szCs w:val="24"/>
        </w:rPr>
        <w:tab/>
      </w:r>
      <w:r w:rsidR="001D50B1" w:rsidRPr="005C2FE4">
        <w:rPr>
          <w:rFonts w:ascii="Times New Roman" w:hAnsi="Times New Roman"/>
          <w:sz w:val="24"/>
          <w:szCs w:val="24"/>
        </w:rPr>
        <w:tab/>
      </w:r>
      <w:r w:rsidR="001D50B1" w:rsidRPr="005C2FE4">
        <w:rPr>
          <w:rFonts w:ascii="Times New Roman" w:hAnsi="Times New Roman"/>
          <w:sz w:val="24"/>
          <w:szCs w:val="24"/>
        </w:rPr>
        <w:tab/>
      </w:r>
      <w:r w:rsidR="001D50B1" w:rsidRPr="005C2FE4">
        <w:rPr>
          <w:rFonts w:ascii="Times New Roman" w:hAnsi="Times New Roman"/>
          <w:sz w:val="24"/>
          <w:szCs w:val="24"/>
        </w:rPr>
        <w:tab/>
      </w:r>
      <w:r w:rsidR="001D50B1" w:rsidRPr="005C2FE4">
        <w:rPr>
          <w:rFonts w:ascii="Times New Roman" w:hAnsi="Times New Roman"/>
          <w:sz w:val="24"/>
          <w:szCs w:val="24"/>
        </w:rPr>
        <w:tab/>
      </w:r>
      <w:r w:rsidR="001D50B1" w:rsidRPr="005C2FE4">
        <w:rPr>
          <w:rFonts w:ascii="Times New Roman" w:hAnsi="Times New Roman"/>
          <w:sz w:val="24"/>
          <w:szCs w:val="24"/>
        </w:rPr>
        <w:tab/>
        <w:t>(</w:t>
      </w:r>
      <w:r w:rsidR="00F62403">
        <w:rPr>
          <w:rFonts w:ascii="Times New Roman" w:hAnsi="Times New Roman"/>
          <w:sz w:val="24"/>
          <w:szCs w:val="24"/>
        </w:rPr>
        <w:t>6</w:t>
      </w:r>
      <w:r w:rsidR="00A457C4" w:rsidRPr="005C2FE4">
        <w:rPr>
          <w:rFonts w:ascii="Times New Roman" w:hAnsi="Times New Roman"/>
          <w:sz w:val="24"/>
          <w:szCs w:val="24"/>
        </w:rPr>
        <w:t>0%</w:t>
      </w:r>
      <w:r w:rsidR="001D50B1" w:rsidRPr="005C2FE4">
        <w:rPr>
          <w:rFonts w:ascii="Times New Roman" w:hAnsi="Times New Roman"/>
          <w:sz w:val="24"/>
          <w:szCs w:val="24"/>
        </w:rPr>
        <w:t>)</w:t>
      </w:r>
    </w:p>
    <w:p w14:paraId="7CAB2246" w14:textId="4E1B0FE5" w:rsidR="00204565" w:rsidRPr="005C2FE4" w:rsidRDefault="00204565" w:rsidP="00AF23B8">
      <w:pPr>
        <w:pStyle w:val="Akapitzlist"/>
        <w:numPr>
          <w:ilvl w:val="0"/>
          <w:numId w:val="7"/>
        </w:numPr>
        <w:jc w:val="both"/>
        <w:rPr>
          <w:rFonts w:ascii="Times New Roman" w:hAnsi="Times New Roman"/>
          <w:sz w:val="24"/>
          <w:szCs w:val="24"/>
        </w:rPr>
      </w:pPr>
      <w:r w:rsidRPr="005C2FE4">
        <w:rPr>
          <w:rFonts w:ascii="Times New Roman" w:hAnsi="Times New Roman"/>
          <w:sz w:val="24"/>
          <w:szCs w:val="24"/>
        </w:rPr>
        <w:t>PDI</w:t>
      </w:r>
      <w:r w:rsidRPr="005C2FE4">
        <w:rPr>
          <w:rFonts w:ascii="Times New Roman" w:hAnsi="Times New Roman"/>
          <w:sz w:val="24"/>
          <w:szCs w:val="24"/>
        </w:rPr>
        <w:tab/>
      </w:r>
      <w:r w:rsidRPr="005C2FE4">
        <w:rPr>
          <w:rFonts w:ascii="Times New Roman" w:hAnsi="Times New Roman"/>
          <w:sz w:val="24"/>
          <w:szCs w:val="24"/>
        </w:rPr>
        <w:tab/>
      </w:r>
      <w:r w:rsidRPr="005C2FE4">
        <w:rPr>
          <w:rFonts w:ascii="Times New Roman" w:hAnsi="Times New Roman"/>
          <w:sz w:val="24"/>
          <w:szCs w:val="24"/>
        </w:rPr>
        <w:tab/>
      </w:r>
      <w:r w:rsidRPr="005C2FE4">
        <w:rPr>
          <w:rFonts w:ascii="Times New Roman" w:hAnsi="Times New Roman"/>
          <w:sz w:val="24"/>
          <w:szCs w:val="24"/>
        </w:rPr>
        <w:tab/>
      </w:r>
      <w:r w:rsidRPr="005C2FE4">
        <w:rPr>
          <w:rFonts w:ascii="Times New Roman" w:hAnsi="Times New Roman"/>
          <w:sz w:val="24"/>
          <w:szCs w:val="24"/>
        </w:rPr>
        <w:tab/>
      </w:r>
      <w:r w:rsidRPr="005C2FE4">
        <w:rPr>
          <w:rFonts w:ascii="Times New Roman" w:hAnsi="Times New Roman"/>
          <w:sz w:val="24"/>
          <w:szCs w:val="24"/>
        </w:rPr>
        <w:tab/>
      </w:r>
      <w:r w:rsidRPr="005C2FE4">
        <w:rPr>
          <w:rFonts w:ascii="Times New Roman" w:hAnsi="Times New Roman"/>
          <w:sz w:val="24"/>
          <w:szCs w:val="24"/>
        </w:rPr>
        <w:tab/>
      </w:r>
      <w:r w:rsidR="00A457C4" w:rsidRPr="005C2FE4">
        <w:rPr>
          <w:rFonts w:ascii="Times New Roman" w:hAnsi="Times New Roman"/>
          <w:sz w:val="24"/>
          <w:szCs w:val="24"/>
        </w:rPr>
        <w:tab/>
        <w:t>(</w:t>
      </w:r>
      <w:r w:rsidR="00F62403">
        <w:rPr>
          <w:rFonts w:ascii="Times New Roman" w:hAnsi="Times New Roman"/>
          <w:sz w:val="24"/>
          <w:szCs w:val="24"/>
        </w:rPr>
        <w:t>4</w:t>
      </w:r>
      <w:r w:rsidR="00A457C4" w:rsidRPr="005C2FE4">
        <w:rPr>
          <w:rFonts w:ascii="Times New Roman" w:hAnsi="Times New Roman"/>
          <w:sz w:val="24"/>
          <w:szCs w:val="24"/>
        </w:rPr>
        <w:t>0%</w:t>
      </w:r>
      <w:r w:rsidRPr="005C2FE4">
        <w:rPr>
          <w:rFonts w:ascii="Times New Roman" w:hAnsi="Times New Roman"/>
          <w:sz w:val="24"/>
          <w:szCs w:val="24"/>
        </w:rPr>
        <w:t>)</w:t>
      </w:r>
    </w:p>
    <w:p w14:paraId="43C3BF69" w14:textId="77777777" w:rsidR="0028221E" w:rsidRPr="005C2FE4" w:rsidRDefault="00B87513" w:rsidP="00045871">
      <w:pPr>
        <w:ind w:firstLine="427"/>
        <w:jc w:val="both"/>
      </w:pPr>
      <w:r w:rsidRPr="005C2FE4">
        <w:t>Wyrażona</w:t>
      </w:r>
      <w:r w:rsidR="0028221E" w:rsidRPr="005C2FE4">
        <w:t xml:space="preserve"> w procentach liczba pokazuje rozkład funkcjonalności oraz złożoność każdego z podsystemów. Jednocześnie może być podstawą do obniżenia miesięcznego wynagrodzenia za system w przypadku z</w:t>
      </w:r>
      <w:r w:rsidRPr="005C2FE4">
        <w:t>e z</w:t>
      </w:r>
      <w:r w:rsidR="0028221E" w:rsidRPr="005C2FE4">
        <w:t>rezygnowania przez Zamawiającego z funkcjonalności oferowanych przez ten podsystem i zastąpienia go innym systemem</w:t>
      </w:r>
      <w:r w:rsidR="00135948" w:rsidRPr="005C2FE4">
        <w:t xml:space="preserve"> </w:t>
      </w:r>
      <w:r w:rsidR="00172676" w:rsidRPr="005C2FE4">
        <w:t>o funkcjonalnościach nie wchodzących w skład niniejszej umowy</w:t>
      </w:r>
      <w:r w:rsidR="0028221E" w:rsidRPr="005C2FE4">
        <w:t>.</w:t>
      </w:r>
    </w:p>
    <w:p w14:paraId="479304F9" w14:textId="77777777" w:rsidR="0028221E" w:rsidRPr="005C2FE4" w:rsidRDefault="0028221E" w:rsidP="00045871">
      <w:pPr>
        <w:ind w:firstLine="427"/>
        <w:jc w:val="both"/>
      </w:pPr>
    </w:p>
    <w:p w14:paraId="6E329886" w14:textId="77777777" w:rsidR="0028221E" w:rsidRPr="005C2FE4" w:rsidRDefault="0028221E" w:rsidP="00045871">
      <w:pPr>
        <w:pStyle w:val="Akapitzlist"/>
        <w:ind w:left="0"/>
        <w:jc w:val="both"/>
        <w:rPr>
          <w:rFonts w:ascii="Times New Roman" w:hAnsi="Times New Roman"/>
          <w:sz w:val="24"/>
          <w:szCs w:val="24"/>
        </w:rPr>
      </w:pPr>
      <w:r w:rsidRPr="005C2FE4">
        <w:rPr>
          <w:rFonts w:ascii="Times New Roman" w:hAnsi="Times New Roman"/>
          <w:sz w:val="24"/>
          <w:szCs w:val="24"/>
        </w:rPr>
        <w:t>Systemy zewnętrzne.</w:t>
      </w:r>
      <w:r w:rsidR="0066144B" w:rsidRPr="005C2FE4">
        <w:rPr>
          <w:rFonts w:ascii="Times New Roman" w:hAnsi="Times New Roman"/>
          <w:sz w:val="24"/>
          <w:szCs w:val="24"/>
        </w:rPr>
        <w:t xml:space="preserve"> (nie wchodzący w z zakres tego systemu)</w:t>
      </w:r>
    </w:p>
    <w:p w14:paraId="09A59D36" w14:textId="77777777" w:rsidR="00277CCE" w:rsidRPr="005C2FE4" w:rsidRDefault="00561F32" w:rsidP="00AF23B8">
      <w:pPr>
        <w:pStyle w:val="Akapitzlist"/>
        <w:numPr>
          <w:ilvl w:val="0"/>
          <w:numId w:val="8"/>
        </w:numPr>
        <w:jc w:val="both"/>
        <w:rPr>
          <w:rFonts w:ascii="Times New Roman" w:hAnsi="Times New Roman"/>
          <w:sz w:val="24"/>
          <w:szCs w:val="24"/>
        </w:rPr>
      </w:pPr>
      <w:r w:rsidRPr="005C2FE4">
        <w:rPr>
          <w:rFonts w:ascii="Times New Roman" w:hAnsi="Times New Roman"/>
          <w:sz w:val="24"/>
          <w:szCs w:val="24"/>
        </w:rPr>
        <w:t xml:space="preserve">System Pocztowy </w:t>
      </w:r>
    </w:p>
    <w:p w14:paraId="47F52B12" w14:textId="77777777" w:rsidR="00561F32" w:rsidRPr="005C2FE4" w:rsidRDefault="00561F32" w:rsidP="00AF23B8">
      <w:pPr>
        <w:pStyle w:val="Akapitzlist"/>
        <w:numPr>
          <w:ilvl w:val="0"/>
          <w:numId w:val="8"/>
        </w:numPr>
        <w:jc w:val="both"/>
        <w:rPr>
          <w:rFonts w:ascii="Times New Roman" w:hAnsi="Times New Roman"/>
          <w:sz w:val="24"/>
          <w:szCs w:val="24"/>
        </w:rPr>
      </w:pPr>
      <w:r w:rsidRPr="005C2FE4">
        <w:rPr>
          <w:rFonts w:ascii="Times New Roman" w:hAnsi="Times New Roman"/>
          <w:sz w:val="24"/>
          <w:szCs w:val="24"/>
        </w:rPr>
        <w:t xml:space="preserve">System wpisów RZ </w:t>
      </w:r>
    </w:p>
    <w:p w14:paraId="017668B7" w14:textId="77777777" w:rsidR="000663AD" w:rsidRPr="005C2FE4" w:rsidRDefault="000663AD" w:rsidP="00045871">
      <w:pPr>
        <w:pStyle w:val="Akapitzlist"/>
        <w:ind w:left="0"/>
        <w:jc w:val="both"/>
        <w:rPr>
          <w:rFonts w:ascii="Times New Roman" w:hAnsi="Times New Roman"/>
          <w:sz w:val="24"/>
          <w:szCs w:val="24"/>
        </w:rPr>
      </w:pPr>
    </w:p>
    <w:p w14:paraId="369BE70F" w14:textId="77777777" w:rsidR="0028221E" w:rsidRPr="005C2FE4" w:rsidRDefault="001845E5" w:rsidP="005C2FE4">
      <w:pPr>
        <w:pStyle w:val="Nagwek2"/>
        <w:rPr>
          <w:rFonts w:ascii="Times New Roman" w:hAnsi="Times New Roman"/>
          <w:i w:val="0"/>
          <w:sz w:val="24"/>
          <w:szCs w:val="24"/>
        </w:rPr>
      </w:pPr>
      <w:bookmarkStart w:id="56" w:name="_Toc366664244"/>
      <w:bookmarkStart w:id="57" w:name="_Toc109206600"/>
      <w:r w:rsidRPr="005C2FE4">
        <w:rPr>
          <w:rFonts w:ascii="Times New Roman" w:hAnsi="Times New Roman"/>
          <w:i w:val="0"/>
          <w:sz w:val="24"/>
          <w:szCs w:val="24"/>
        </w:rPr>
        <w:t>4.1</w:t>
      </w:r>
      <w:r w:rsidR="00AD13A7" w:rsidRPr="005C2FE4">
        <w:rPr>
          <w:rFonts w:ascii="Times New Roman" w:hAnsi="Times New Roman"/>
          <w:i w:val="0"/>
          <w:sz w:val="24"/>
          <w:szCs w:val="24"/>
        </w:rPr>
        <w:t xml:space="preserve"> </w:t>
      </w:r>
      <w:r w:rsidR="0028221E" w:rsidRPr="005C2FE4">
        <w:rPr>
          <w:rFonts w:ascii="Times New Roman" w:hAnsi="Times New Roman"/>
          <w:i w:val="0"/>
          <w:sz w:val="24"/>
          <w:szCs w:val="24"/>
        </w:rPr>
        <w:t xml:space="preserve">Opis podsystemu </w:t>
      </w:r>
      <w:r w:rsidR="00204565" w:rsidRPr="005C2FE4">
        <w:rPr>
          <w:rFonts w:ascii="Times New Roman" w:hAnsi="Times New Roman"/>
          <w:i w:val="0"/>
          <w:sz w:val="24"/>
          <w:szCs w:val="24"/>
        </w:rPr>
        <w:t>Biurowość</w:t>
      </w:r>
      <w:r w:rsidR="00D870CE" w:rsidRPr="005C2FE4">
        <w:rPr>
          <w:rFonts w:ascii="Times New Roman" w:hAnsi="Times New Roman"/>
          <w:i w:val="0"/>
          <w:sz w:val="24"/>
          <w:szCs w:val="24"/>
        </w:rPr>
        <w:t>.</w:t>
      </w:r>
      <w:bookmarkEnd w:id="56"/>
      <w:bookmarkEnd w:id="57"/>
    </w:p>
    <w:p w14:paraId="15FBF53B" w14:textId="77777777" w:rsidR="005766A6" w:rsidRPr="005C2FE4" w:rsidRDefault="005766A6" w:rsidP="00045871">
      <w:pPr>
        <w:jc w:val="both"/>
        <w:rPr>
          <w:b/>
        </w:rPr>
      </w:pPr>
    </w:p>
    <w:p w14:paraId="7DFBA202" w14:textId="77777777" w:rsidR="004267B0" w:rsidRPr="005C2FE4" w:rsidRDefault="00C30657" w:rsidP="00045871">
      <w:pPr>
        <w:jc w:val="both"/>
        <w:rPr>
          <w:b/>
        </w:rPr>
      </w:pPr>
      <w:r w:rsidRPr="005C2FE4">
        <w:rPr>
          <w:b/>
        </w:rPr>
        <w:t xml:space="preserve">Architektura podsystemu </w:t>
      </w:r>
    </w:p>
    <w:p w14:paraId="3983352A" w14:textId="15E84006" w:rsidR="00FF2144" w:rsidRPr="005C2FE4" w:rsidRDefault="00B0508F" w:rsidP="00B0508F">
      <w:pPr>
        <w:numPr>
          <w:ilvl w:val="0"/>
          <w:numId w:val="29"/>
        </w:numPr>
        <w:jc w:val="both"/>
        <w:rPr>
          <w:b/>
        </w:rPr>
      </w:pPr>
      <w:r w:rsidRPr="005C2FE4">
        <w:rPr>
          <w:b/>
        </w:rPr>
        <w:t>Serwer systemu Biurowość (lokalny w wydziale) – ser</w:t>
      </w:r>
      <w:r w:rsidR="00275224">
        <w:rPr>
          <w:b/>
        </w:rPr>
        <w:t>w</w:t>
      </w:r>
      <w:r w:rsidRPr="005C2FE4">
        <w:rPr>
          <w:b/>
        </w:rPr>
        <w:t>er Lotus Domino 8.x</w:t>
      </w:r>
      <w:r w:rsidR="00BB0B02" w:rsidRPr="005C2FE4">
        <w:rPr>
          <w:b/>
        </w:rPr>
        <w:t xml:space="preserve">, </w:t>
      </w:r>
      <w:proofErr w:type="spellStart"/>
      <w:r w:rsidR="00BB0B02" w:rsidRPr="005C2FE4">
        <w:rPr>
          <w:b/>
        </w:rPr>
        <w:t>Websphere</w:t>
      </w:r>
      <w:proofErr w:type="spellEnd"/>
      <w:r w:rsidR="00BB0B02" w:rsidRPr="005C2FE4">
        <w:rPr>
          <w:b/>
        </w:rPr>
        <w:t xml:space="preserve"> MQ 6.x</w:t>
      </w:r>
      <w:r w:rsidRPr="005C2FE4">
        <w:rPr>
          <w:b/>
        </w:rPr>
        <w:t xml:space="preserve"> </w:t>
      </w:r>
    </w:p>
    <w:p w14:paraId="799B71A2" w14:textId="77777777" w:rsidR="00B0508F" w:rsidRPr="005C2FE4" w:rsidRDefault="00B0508F" w:rsidP="00045871">
      <w:pPr>
        <w:jc w:val="both"/>
        <w:rPr>
          <w:b/>
        </w:rPr>
      </w:pPr>
    </w:p>
    <w:p w14:paraId="5B634AD6" w14:textId="77777777" w:rsidR="0028221E" w:rsidRPr="005C2FE4" w:rsidRDefault="0028221E" w:rsidP="00045871">
      <w:pPr>
        <w:jc w:val="both"/>
        <w:rPr>
          <w:b/>
        </w:rPr>
      </w:pPr>
      <w:r w:rsidRPr="005C2FE4">
        <w:rPr>
          <w:b/>
        </w:rPr>
        <w:t xml:space="preserve">Komunikacja z innymi systemami </w:t>
      </w:r>
    </w:p>
    <w:p w14:paraId="0B3ADEAB" w14:textId="09ECF5FB" w:rsidR="00D870CE" w:rsidRPr="005C2FE4" w:rsidRDefault="00B0508F" w:rsidP="00045871">
      <w:pPr>
        <w:jc w:val="both"/>
      </w:pPr>
      <w:r w:rsidRPr="005C2FE4">
        <w:t xml:space="preserve">System komunikuje się z systemem  PDI poprzez </w:t>
      </w:r>
      <w:proofErr w:type="spellStart"/>
      <w:r w:rsidRPr="005C2FE4">
        <w:t>Websphere</w:t>
      </w:r>
      <w:proofErr w:type="spellEnd"/>
      <w:r w:rsidRPr="005C2FE4">
        <w:t xml:space="preserve"> MQ 6.x</w:t>
      </w:r>
    </w:p>
    <w:p w14:paraId="6C7D0150" w14:textId="77777777" w:rsidR="00BB0B02" w:rsidRPr="005C2FE4" w:rsidRDefault="00BB0B02" w:rsidP="00D870CE">
      <w:pPr>
        <w:pStyle w:val="Akapitzlist"/>
        <w:ind w:left="0"/>
        <w:jc w:val="both"/>
        <w:rPr>
          <w:rFonts w:ascii="Times New Roman" w:hAnsi="Times New Roman"/>
          <w:b/>
          <w:sz w:val="24"/>
          <w:szCs w:val="24"/>
        </w:rPr>
      </w:pPr>
    </w:p>
    <w:p w14:paraId="12A846F0" w14:textId="77777777" w:rsidR="00ED6DB5" w:rsidRPr="005C2FE4" w:rsidRDefault="00D870CE" w:rsidP="00D870CE">
      <w:pPr>
        <w:pStyle w:val="Akapitzlist"/>
        <w:ind w:left="0"/>
        <w:jc w:val="both"/>
        <w:rPr>
          <w:rFonts w:ascii="Times New Roman" w:hAnsi="Times New Roman"/>
          <w:b/>
          <w:sz w:val="24"/>
          <w:szCs w:val="24"/>
        </w:rPr>
      </w:pPr>
      <w:r w:rsidRPr="005C2FE4">
        <w:rPr>
          <w:rFonts w:ascii="Times New Roman" w:hAnsi="Times New Roman"/>
          <w:b/>
          <w:sz w:val="24"/>
          <w:szCs w:val="24"/>
        </w:rPr>
        <w:t xml:space="preserve">Baza danych </w:t>
      </w:r>
    </w:p>
    <w:p w14:paraId="5CB615D1" w14:textId="77777777" w:rsidR="00B0508F" w:rsidRPr="005C2FE4" w:rsidRDefault="00B0508F" w:rsidP="00D870CE">
      <w:pPr>
        <w:pStyle w:val="Akapitzlist"/>
        <w:ind w:left="0"/>
        <w:jc w:val="both"/>
        <w:rPr>
          <w:rFonts w:ascii="Times New Roman" w:hAnsi="Times New Roman"/>
          <w:sz w:val="24"/>
          <w:szCs w:val="24"/>
        </w:rPr>
      </w:pPr>
      <w:r w:rsidRPr="005C2FE4">
        <w:rPr>
          <w:rFonts w:ascii="Times New Roman" w:hAnsi="Times New Roman"/>
          <w:sz w:val="24"/>
          <w:szCs w:val="24"/>
        </w:rPr>
        <w:t>Lokalne bazy danych IBM Lotus Domino w wydziałach gdzie max. rozmiar bazy wynosi około 50GB z rocznym przyrostem około 4GB.</w:t>
      </w:r>
    </w:p>
    <w:p w14:paraId="506FC858" w14:textId="77777777" w:rsidR="00ED1C0B" w:rsidRPr="005C2FE4" w:rsidRDefault="00ED1C0B" w:rsidP="00045871">
      <w:pPr>
        <w:jc w:val="both"/>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ED1C0B" w:rsidRPr="005C2FE4" w14:paraId="1A7173B0" w14:textId="77777777" w:rsidTr="00ED6DB5">
        <w:tc>
          <w:tcPr>
            <w:tcW w:w="5671" w:type="dxa"/>
            <w:shd w:val="clear" w:color="auto" w:fill="auto"/>
          </w:tcPr>
          <w:p w14:paraId="6B65B481" w14:textId="77777777" w:rsidR="00ED1C0B" w:rsidRPr="005C2FE4" w:rsidRDefault="00ED1C0B" w:rsidP="00045871">
            <w:pPr>
              <w:ind w:left="360"/>
              <w:jc w:val="both"/>
              <w:rPr>
                <w:b/>
              </w:rPr>
            </w:pPr>
            <w:r w:rsidRPr="005C2FE4">
              <w:rPr>
                <w:b/>
              </w:rPr>
              <w:t>Wybrane parametry Biznesowe podsystemu</w:t>
            </w:r>
          </w:p>
        </w:tc>
        <w:tc>
          <w:tcPr>
            <w:tcW w:w="1701" w:type="dxa"/>
            <w:shd w:val="clear" w:color="auto" w:fill="auto"/>
          </w:tcPr>
          <w:p w14:paraId="37CA9F37" w14:textId="77777777" w:rsidR="00ED1C0B" w:rsidRPr="005C2FE4" w:rsidRDefault="00ED1C0B" w:rsidP="00045871">
            <w:pPr>
              <w:jc w:val="both"/>
              <w:rPr>
                <w:rFonts w:eastAsia="Calibri"/>
                <w:b/>
                <w:i/>
              </w:rPr>
            </w:pPr>
            <w:r w:rsidRPr="005C2FE4">
              <w:rPr>
                <w:rFonts w:eastAsia="Calibri"/>
                <w:b/>
                <w:i/>
              </w:rPr>
              <w:t>Wartość</w:t>
            </w:r>
          </w:p>
        </w:tc>
        <w:tc>
          <w:tcPr>
            <w:tcW w:w="1984" w:type="dxa"/>
            <w:shd w:val="clear" w:color="auto" w:fill="auto"/>
          </w:tcPr>
          <w:p w14:paraId="734ADF9D" w14:textId="77777777" w:rsidR="00ED1C0B" w:rsidRPr="005C2FE4" w:rsidRDefault="00ED1C0B" w:rsidP="00045871">
            <w:pPr>
              <w:jc w:val="both"/>
              <w:rPr>
                <w:rFonts w:eastAsia="Calibri"/>
                <w:b/>
                <w:i/>
              </w:rPr>
            </w:pPr>
            <w:r w:rsidRPr="005C2FE4">
              <w:rPr>
                <w:rFonts w:eastAsia="Calibri"/>
                <w:b/>
                <w:i/>
              </w:rPr>
              <w:t>Jednostka</w:t>
            </w:r>
          </w:p>
        </w:tc>
      </w:tr>
      <w:tr w:rsidR="00ED1C0B" w:rsidRPr="005C2FE4" w14:paraId="3F401BD6" w14:textId="77777777" w:rsidTr="00ED6DB5">
        <w:tc>
          <w:tcPr>
            <w:tcW w:w="5671" w:type="dxa"/>
            <w:shd w:val="clear" w:color="auto" w:fill="auto"/>
          </w:tcPr>
          <w:p w14:paraId="0D6FDEEA" w14:textId="77777777" w:rsidR="00ED1C0B" w:rsidRPr="005C2FE4" w:rsidRDefault="00ED1C0B" w:rsidP="00045871">
            <w:pPr>
              <w:jc w:val="both"/>
              <w:rPr>
                <w:rFonts w:eastAsia="Calibri"/>
              </w:rPr>
            </w:pPr>
            <w:r w:rsidRPr="005C2FE4">
              <w:rPr>
                <w:rFonts w:eastAsia="Calibri"/>
              </w:rPr>
              <w:t xml:space="preserve">Liczba użytkowników podsystemu </w:t>
            </w:r>
          </w:p>
        </w:tc>
        <w:tc>
          <w:tcPr>
            <w:tcW w:w="1701" w:type="dxa"/>
            <w:shd w:val="clear" w:color="auto" w:fill="auto"/>
          </w:tcPr>
          <w:p w14:paraId="17C75E6C" w14:textId="77777777" w:rsidR="00025AC1" w:rsidRPr="005C2FE4" w:rsidRDefault="00BB0B02" w:rsidP="00045871">
            <w:pPr>
              <w:jc w:val="both"/>
              <w:rPr>
                <w:rFonts w:eastAsia="Calibri"/>
              </w:rPr>
            </w:pPr>
            <w:r w:rsidRPr="005C2FE4">
              <w:rPr>
                <w:rFonts w:eastAsia="Calibri"/>
              </w:rPr>
              <w:t>970</w:t>
            </w:r>
          </w:p>
        </w:tc>
        <w:tc>
          <w:tcPr>
            <w:tcW w:w="1984" w:type="dxa"/>
            <w:shd w:val="clear" w:color="auto" w:fill="auto"/>
          </w:tcPr>
          <w:p w14:paraId="567E1D8A" w14:textId="77777777" w:rsidR="00ED1C0B" w:rsidRPr="005C2FE4" w:rsidRDefault="00ED1C0B" w:rsidP="00045871">
            <w:pPr>
              <w:jc w:val="both"/>
              <w:rPr>
                <w:rFonts w:eastAsia="Calibri"/>
              </w:rPr>
            </w:pPr>
            <w:r w:rsidRPr="005C2FE4">
              <w:rPr>
                <w:rFonts w:eastAsia="Calibri"/>
              </w:rPr>
              <w:t>osób</w:t>
            </w:r>
          </w:p>
        </w:tc>
      </w:tr>
      <w:tr w:rsidR="00AD08D1" w:rsidRPr="005C2FE4" w14:paraId="3F30557D" w14:textId="77777777" w:rsidTr="0056644B">
        <w:tc>
          <w:tcPr>
            <w:tcW w:w="5671" w:type="dxa"/>
            <w:shd w:val="clear" w:color="auto" w:fill="auto"/>
          </w:tcPr>
          <w:p w14:paraId="1978BF61" w14:textId="77777777" w:rsidR="00C84133" w:rsidRPr="005C2FE4" w:rsidRDefault="00C84133" w:rsidP="0056644B">
            <w:pPr>
              <w:jc w:val="both"/>
              <w:rPr>
                <w:rFonts w:eastAsia="Calibri"/>
              </w:rPr>
            </w:pPr>
            <w:r w:rsidRPr="005C2FE4">
              <w:rPr>
                <w:rFonts w:eastAsia="Calibri"/>
              </w:rPr>
              <w:t xml:space="preserve">Liczba jednostek wydziałów korzystająca z podsystemu </w:t>
            </w:r>
          </w:p>
        </w:tc>
        <w:tc>
          <w:tcPr>
            <w:tcW w:w="1701" w:type="dxa"/>
            <w:shd w:val="clear" w:color="auto" w:fill="auto"/>
          </w:tcPr>
          <w:p w14:paraId="4852AF86" w14:textId="77777777" w:rsidR="00C84133" w:rsidRPr="005C2FE4" w:rsidRDefault="00BB0B02" w:rsidP="0056644B">
            <w:pPr>
              <w:jc w:val="both"/>
              <w:rPr>
                <w:rFonts w:eastAsia="Calibri"/>
              </w:rPr>
            </w:pPr>
            <w:r w:rsidRPr="005C2FE4">
              <w:rPr>
                <w:rFonts w:eastAsia="Calibri"/>
              </w:rPr>
              <w:t>32</w:t>
            </w:r>
          </w:p>
        </w:tc>
        <w:tc>
          <w:tcPr>
            <w:tcW w:w="1984" w:type="dxa"/>
            <w:shd w:val="clear" w:color="auto" w:fill="auto"/>
          </w:tcPr>
          <w:p w14:paraId="272485DE" w14:textId="77777777" w:rsidR="00C84133" w:rsidRPr="005C2FE4" w:rsidRDefault="00C84133" w:rsidP="0056644B">
            <w:pPr>
              <w:jc w:val="both"/>
              <w:rPr>
                <w:rFonts w:eastAsia="Calibri"/>
              </w:rPr>
            </w:pPr>
            <w:r w:rsidRPr="005C2FE4">
              <w:rPr>
                <w:rFonts w:eastAsia="Calibri"/>
              </w:rPr>
              <w:t>wydziały</w:t>
            </w:r>
          </w:p>
        </w:tc>
      </w:tr>
      <w:tr w:rsidR="00ED1C0B" w:rsidRPr="005C2FE4" w14:paraId="1DD6B1B6" w14:textId="77777777" w:rsidTr="00ED6DB5">
        <w:tc>
          <w:tcPr>
            <w:tcW w:w="5671" w:type="dxa"/>
            <w:shd w:val="clear" w:color="auto" w:fill="auto"/>
          </w:tcPr>
          <w:p w14:paraId="3C4C6CF5" w14:textId="77777777" w:rsidR="00ED1C0B" w:rsidRPr="005C2FE4" w:rsidRDefault="00ED1C0B" w:rsidP="00C84133">
            <w:pPr>
              <w:jc w:val="both"/>
              <w:rPr>
                <w:rFonts w:eastAsia="Calibri"/>
              </w:rPr>
            </w:pPr>
            <w:r w:rsidRPr="005C2FE4">
              <w:rPr>
                <w:rFonts w:eastAsia="Calibri"/>
              </w:rPr>
              <w:t xml:space="preserve">Liczba </w:t>
            </w:r>
            <w:r w:rsidR="00C84133" w:rsidRPr="005C2FE4">
              <w:rPr>
                <w:rFonts w:eastAsia="Calibri"/>
              </w:rPr>
              <w:t xml:space="preserve">lokalizacji </w:t>
            </w:r>
          </w:p>
        </w:tc>
        <w:tc>
          <w:tcPr>
            <w:tcW w:w="1701" w:type="dxa"/>
            <w:shd w:val="clear" w:color="auto" w:fill="auto"/>
          </w:tcPr>
          <w:p w14:paraId="5AFCD6F5" w14:textId="77777777" w:rsidR="00ED1C0B" w:rsidRPr="005C2FE4" w:rsidRDefault="00BB0B02" w:rsidP="00045871">
            <w:pPr>
              <w:jc w:val="both"/>
              <w:rPr>
                <w:rFonts w:eastAsia="Calibri"/>
              </w:rPr>
            </w:pPr>
            <w:r w:rsidRPr="005C2FE4">
              <w:rPr>
                <w:rFonts w:eastAsia="Calibri"/>
              </w:rPr>
              <w:t>38</w:t>
            </w:r>
          </w:p>
        </w:tc>
        <w:tc>
          <w:tcPr>
            <w:tcW w:w="1984" w:type="dxa"/>
            <w:shd w:val="clear" w:color="auto" w:fill="auto"/>
          </w:tcPr>
          <w:p w14:paraId="30CF5AAF" w14:textId="77777777" w:rsidR="00ED1C0B" w:rsidRPr="005C2FE4" w:rsidRDefault="00C84133" w:rsidP="00045871">
            <w:pPr>
              <w:jc w:val="both"/>
              <w:rPr>
                <w:rFonts w:eastAsia="Calibri"/>
              </w:rPr>
            </w:pPr>
            <w:r w:rsidRPr="005C2FE4">
              <w:rPr>
                <w:rFonts w:eastAsia="Calibri"/>
              </w:rPr>
              <w:t>lokalizacji</w:t>
            </w:r>
          </w:p>
        </w:tc>
      </w:tr>
      <w:tr w:rsidR="00ED1C0B" w:rsidRPr="005C2FE4" w14:paraId="27173A9D" w14:textId="77777777" w:rsidTr="00ED6DB5">
        <w:tc>
          <w:tcPr>
            <w:tcW w:w="5671" w:type="dxa"/>
            <w:shd w:val="clear" w:color="auto" w:fill="auto"/>
          </w:tcPr>
          <w:p w14:paraId="506C4731" w14:textId="77777777" w:rsidR="00ED1C0B" w:rsidRPr="005C2FE4" w:rsidRDefault="00ED1C0B" w:rsidP="00045871">
            <w:pPr>
              <w:jc w:val="both"/>
              <w:rPr>
                <w:rFonts w:eastAsia="Calibri"/>
              </w:rPr>
            </w:pPr>
            <w:r w:rsidRPr="005C2FE4">
              <w:rPr>
                <w:rFonts w:eastAsia="Calibri"/>
              </w:rPr>
              <w:t>Czas Dostępności systemu</w:t>
            </w:r>
          </w:p>
        </w:tc>
        <w:tc>
          <w:tcPr>
            <w:tcW w:w="1701" w:type="dxa"/>
            <w:shd w:val="clear" w:color="auto" w:fill="auto"/>
          </w:tcPr>
          <w:p w14:paraId="64F405DB" w14:textId="77777777" w:rsidR="00ED1C0B" w:rsidRPr="005C2FE4" w:rsidRDefault="00ED1C0B" w:rsidP="00045871">
            <w:pPr>
              <w:jc w:val="both"/>
              <w:rPr>
                <w:rFonts w:eastAsia="Calibri"/>
              </w:rPr>
            </w:pPr>
            <w:r w:rsidRPr="005C2FE4">
              <w:rPr>
                <w:rFonts w:eastAsia="Calibri"/>
              </w:rPr>
              <w:t>6:30-18:30 Poniedziałek</w:t>
            </w:r>
          </w:p>
          <w:p w14:paraId="00918159" w14:textId="77777777" w:rsidR="00ED1C0B" w:rsidRPr="005C2FE4" w:rsidRDefault="00ED1C0B" w:rsidP="00045871">
            <w:pPr>
              <w:jc w:val="both"/>
              <w:rPr>
                <w:rFonts w:eastAsia="Calibri"/>
              </w:rPr>
            </w:pPr>
            <w:r w:rsidRPr="005C2FE4">
              <w:rPr>
                <w:rFonts w:eastAsia="Calibri"/>
              </w:rPr>
              <w:t>6:30-16:30</w:t>
            </w:r>
          </w:p>
          <w:p w14:paraId="691BDE30" w14:textId="77777777" w:rsidR="00ED1C0B" w:rsidRPr="005C2FE4" w:rsidRDefault="00ED1C0B" w:rsidP="00045871">
            <w:pPr>
              <w:jc w:val="both"/>
              <w:rPr>
                <w:rFonts w:eastAsia="Calibri"/>
              </w:rPr>
            </w:pPr>
            <w:r w:rsidRPr="005C2FE4">
              <w:rPr>
                <w:rFonts w:eastAsia="Calibri"/>
              </w:rPr>
              <w:t>Wtorek-Piątek</w:t>
            </w:r>
          </w:p>
        </w:tc>
        <w:tc>
          <w:tcPr>
            <w:tcW w:w="1984" w:type="dxa"/>
            <w:shd w:val="clear" w:color="auto" w:fill="auto"/>
          </w:tcPr>
          <w:p w14:paraId="6D27D3BE" w14:textId="77777777" w:rsidR="00ED1C0B" w:rsidRPr="005C2FE4" w:rsidRDefault="00ED1C0B" w:rsidP="00045871">
            <w:pPr>
              <w:jc w:val="both"/>
              <w:rPr>
                <w:rFonts w:eastAsia="Calibri"/>
              </w:rPr>
            </w:pPr>
            <w:r w:rsidRPr="005C2FE4">
              <w:rPr>
                <w:rFonts w:eastAsia="Calibri"/>
              </w:rPr>
              <w:t>Zakres godzin/</w:t>
            </w:r>
          </w:p>
          <w:p w14:paraId="2BF31271" w14:textId="77777777" w:rsidR="00ED1C0B" w:rsidRPr="005C2FE4" w:rsidRDefault="00ED1C0B" w:rsidP="00045871">
            <w:pPr>
              <w:jc w:val="both"/>
              <w:rPr>
                <w:rFonts w:eastAsia="Calibri"/>
              </w:rPr>
            </w:pPr>
            <w:r w:rsidRPr="005C2FE4">
              <w:rPr>
                <w:rFonts w:eastAsia="Calibri"/>
              </w:rPr>
              <w:t>Zakres Dni</w:t>
            </w:r>
          </w:p>
        </w:tc>
      </w:tr>
      <w:tr w:rsidR="00ED1C0B" w:rsidRPr="005C2FE4" w14:paraId="37A82349" w14:textId="77777777" w:rsidTr="00ED6DB5">
        <w:tc>
          <w:tcPr>
            <w:tcW w:w="5671" w:type="dxa"/>
            <w:shd w:val="clear" w:color="auto" w:fill="auto"/>
          </w:tcPr>
          <w:p w14:paraId="41307067" w14:textId="77777777" w:rsidR="00ED1C0B" w:rsidRPr="005C2FE4" w:rsidRDefault="00ED1C0B" w:rsidP="00204565">
            <w:pPr>
              <w:jc w:val="both"/>
              <w:rPr>
                <w:rFonts w:eastAsia="Calibri"/>
              </w:rPr>
            </w:pPr>
            <w:r w:rsidRPr="005C2FE4">
              <w:rPr>
                <w:rFonts w:eastAsia="Calibri"/>
              </w:rPr>
              <w:t xml:space="preserve">Liczba </w:t>
            </w:r>
            <w:r w:rsidR="00204565" w:rsidRPr="005C2FE4">
              <w:rPr>
                <w:rFonts w:eastAsia="Calibri"/>
              </w:rPr>
              <w:t xml:space="preserve">spraw </w:t>
            </w:r>
          </w:p>
        </w:tc>
        <w:tc>
          <w:tcPr>
            <w:tcW w:w="1701" w:type="dxa"/>
            <w:shd w:val="clear" w:color="auto" w:fill="auto"/>
          </w:tcPr>
          <w:p w14:paraId="7A54F150" w14:textId="77777777" w:rsidR="00ED1C0B" w:rsidRPr="005C2FE4" w:rsidRDefault="00AE7674" w:rsidP="00025AC1">
            <w:pPr>
              <w:jc w:val="both"/>
              <w:rPr>
                <w:rFonts w:eastAsia="Calibri"/>
              </w:rPr>
            </w:pPr>
            <w:r w:rsidRPr="005C2FE4">
              <w:rPr>
                <w:rFonts w:eastAsia="Calibri"/>
              </w:rPr>
              <w:t>Max. 300 000</w:t>
            </w:r>
          </w:p>
        </w:tc>
        <w:tc>
          <w:tcPr>
            <w:tcW w:w="1984" w:type="dxa"/>
            <w:shd w:val="clear" w:color="auto" w:fill="auto"/>
          </w:tcPr>
          <w:p w14:paraId="27BA785C" w14:textId="77777777" w:rsidR="00ED1C0B" w:rsidRPr="005C2FE4" w:rsidRDefault="00ED1C0B" w:rsidP="00AE7674">
            <w:pPr>
              <w:jc w:val="both"/>
              <w:rPr>
                <w:rFonts w:eastAsia="Calibri"/>
              </w:rPr>
            </w:pPr>
            <w:r w:rsidRPr="005C2FE4">
              <w:rPr>
                <w:rFonts w:eastAsia="Calibri"/>
              </w:rPr>
              <w:t xml:space="preserve"> </w:t>
            </w:r>
            <w:r w:rsidR="00AE7674" w:rsidRPr="005C2FE4">
              <w:rPr>
                <w:rFonts w:eastAsia="Calibri"/>
              </w:rPr>
              <w:t>Spraw w bazie w wydziale</w:t>
            </w:r>
          </w:p>
        </w:tc>
      </w:tr>
      <w:tr w:rsidR="00ED1C0B" w:rsidRPr="005C2FE4" w14:paraId="3A5663F9" w14:textId="77777777" w:rsidTr="00ED6DB5">
        <w:tc>
          <w:tcPr>
            <w:tcW w:w="5671" w:type="dxa"/>
            <w:tcBorders>
              <w:left w:val="nil"/>
              <w:right w:val="nil"/>
            </w:tcBorders>
            <w:shd w:val="clear" w:color="auto" w:fill="auto"/>
          </w:tcPr>
          <w:p w14:paraId="485E7465" w14:textId="77777777" w:rsidR="00ED1C0B" w:rsidRPr="005C2FE4" w:rsidRDefault="00ED1C0B" w:rsidP="00045871">
            <w:pPr>
              <w:ind w:left="360"/>
              <w:jc w:val="both"/>
              <w:rPr>
                <w:rFonts w:eastAsia="Calibri"/>
                <w:b/>
                <w:i/>
              </w:rPr>
            </w:pPr>
          </w:p>
          <w:p w14:paraId="6AA42E77" w14:textId="77777777" w:rsidR="00204565" w:rsidRPr="005C2FE4" w:rsidRDefault="00204565" w:rsidP="00045871">
            <w:pPr>
              <w:ind w:left="360"/>
              <w:jc w:val="both"/>
              <w:rPr>
                <w:rFonts w:eastAsia="Calibri"/>
                <w:b/>
                <w:i/>
              </w:rPr>
            </w:pPr>
          </w:p>
        </w:tc>
        <w:tc>
          <w:tcPr>
            <w:tcW w:w="1701" w:type="dxa"/>
            <w:tcBorders>
              <w:left w:val="nil"/>
              <w:right w:val="nil"/>
            </w:tcBorders>
            <w:shd w:val="clear" w:color="auto" w:fill="auto"/>
          </w:tcPr>
          <w:p w14:paraId="37977B06" w14:textId="77777777" w:rsidR="00ED1C0B" w:rsidRPr="005C2FE4" w:rsidRDefault="00ED1C0B" w:rsidP="00045871">
            <w:pPr>
              <w:jc w:val="both"/>
              <w:rPr>
                <w:rFonts w:eastAsia="Calibri"/>
                <w:b/>
                <w:i/>
              </w:rPr>
            </w:pPr>
          </w:p>
        </w:tc>
        <w:tc>
          <w:tcPr>
            <w:tcW w:w="1984" w:type="dxa"/>
            <w:tcBorders>
              <w:left w:val="nil"/>
              <w:right w:val="nil"/>
            </w:tcBorders>
            <w:shd w:val="clear" w:color="auto" w:fill="auto"/>
          </w:tcPr>
          <w:p w14:paraId="49576F51" w14:textId="77777777" w:rsidR="00ED1C0B" w:rsidRPr="005C2FE4" w:rsidRDefault="00ED1C0B" w:rsidP="00045871">
            <w:pPr>
              <w:jc w:val="both"/>
              <w:rPr>
                <w:rFonts w:eastAsia="Calibri"/>
                <w:b/>
                <w:i/>
              </w:rPr>
            </w:pPr>
          </w:p>
        </w:tc>
      </w:tr>
      <w:tr w:rsidR="00ED1C0B" w:rsidRPr="005C2FE4" w14:paraId="54D47442" w14:textId="77777777" w:rsidTr="00ED6DB5">
        <w:tc>
          <w:tcPr>
            <w:tcW w:w="5671" w:type="dxa"/>
            <w:shd w:val="clear" w:color="auto" w:fill="auto"/>
          </w:tcPr>
          <w:p w14:paraId="1F46105D" w14:textId="77777777" w:rsidR="00ED1C0B" w:rsidRPr="005C2FE4" w:rsidRDefault="00ED1C0B" w:rsidP="00045871">
            <w:pPr>
              <w:ind w:left="360"/>
              <w:jc w:val="both"/>
              <w:rPr>
                <w:rFonts w:eastAsia="Calibri"/>
                <w:b/>
                <w:i/>
              </w:rPr>
            </w:pPr>
            <w:r w:rsidRPr="005C2FE4">
              <w:rPr>
                <w:b/>
              </w:rPr>
              <w:t>Wybrane Parametry Utrzymaniowe podsystemu</w:t>
            </w:r>
          </w:p>
        </w:tc>
        <w:tc>
          <w:tcPr>
            <w:tcW w:w="1701" w:type="dxa"/>
            <w:shd w:val="clear" w:color="auto" w:fill="auto"/>
          </w:tcPr>
          <w:p w14:paraId="5DEE8F82" w14:textId="77777777" w:rsidR="00ED1C0B" w:rsidRPr="005C2FE4" w:rsidRDefault="00ED1C0B" w:rsidP="00045871">
            <w:pPr>
              <w:jc w:val="both"/>
              <w:rPr>
                <w:rFonts w:eastAsia="Calibri"/>
                <w:b/>
                <w:i/>
              </w:rPr>
            </w:pPr>
            <w:r w:rsidRPr="005C2FE4">
              <w:rPr>
                <w:rFonts w:eastAsia="Calibri"/>
                <w:b/>
                <w:i/>
              </w:rPr>
              <w:t>Wartość</w:t>
            </w:r>
          </w:p>
        </w:tc>
        <w:tc>
          <w:tcPr>
            <w:tcW w:w="1984" w:type="dxa"/>
            <w:shd w:val="clear" w:color="auto" w:fill="auto"/>
          </w:tcPr>
          <w:p w14:paraId="24045242" w14:textId="77777777" w:rsidR="00ED1C0B" w:rsidRPr="005C2FE4" w:rsidRDefault="00ED1C0B" w:rsidP="00045871">
            <w:pPr>
              <w:jc w:val="both"/>
              <w:rPr>
                <w:rFonts w:eastAsia="Calibri"/>
                <w:b/>
                <w:i/>
              </w:rPr>
            </w:pPr>
            <w:r w:rsidRPr="005C2FE4">
              <w:rPr>
                <w:rFonts w:eastAsia="Calibri"/>
                <w:b/>
                <w:i/>
              </w:rPr>
              <w:t>Jednostka</w:t>
            </w:r>
          </w:p>
        </w:tc>
      </w:tr>
      <w:tr w:rsidR="00ED1C0B" w:rsidRPr="005C2FE4" w14:paraId="1D20B405" w14:textId="77777777" w:rsidTr="00ED6DB5">
        <w:tc>
          <w:tcPr>
            <w:tcW w:w="5671" w:type="dxa"/>
            <w:shd w:val="clear" w:color="auto" w:fill="auto"/>
          </w:tcPr>
          <w:p w14:paraId="757CF059" w14:textId="77777777" w:rsidR="00ED1C0B" w:rsidRPr="005C2FE4" w:rsidRDefault="00ED1C0B" w:rsidP="00045871">
            <w:pPr>
              <w:jc w:val="both"/>
              <w:rPr>
                <w:rFonts w:eastAsia="Calibri"/>
              </w:rPr>
            </w:pPr>
            <w:r w:rsidRPr="005C2FE4">
              <w:rPr>
                <w:rFonts w:eastAsia="Calibri"/>
              </w:rPr>
              <w:t xml:space="preserve">Liczba problemów zgłaszanych przez użytkowników </w:t>
            </w:r>
          </w:p>
        </w:tc>
        <w:tc>
          <w:tcPr>
            <w:tcW w:w="1701" w:type="dxa"/>
            <w:shd w:val="clear" w:color="auto" w:fill="auto"/>
          </w:tcPr>
          <w:p w14:paraId="551D8782" w14:textId="77777777" w:rsidR="00ED1C0B" w:rsidRPr="005C2FE4" w:rsidRDefault="00025AC1" w:rsidP="00045871">
            <w:pPr>
              <w:jc w:val="both"/>
              <w:rPr>
                <w:rFonts w:eastAsia="Calibri"/>
              </w:rPr>
            </w:pPr>
            <w:r w:rsidRPr="005C2FE4">
              <w:rPr>
                <w:rFonts w:eastAsia="Calibri"/>
              </w:rPr>
              <w:t>100</w:t>
            </w:r>
          </w:p>
        </w:tc>
        <w:tc>
          <w:tcPr>
            <w:tcW w:w="1984" w:type="dxa"/>
            <w:shd w:val="clear" w:color="auto" w:fill="auto"/>
          </w:tcPr>
          <w:p w14:paraId="68E465C2" w14:textId="77777777" w:rsidR="00ED1C0B" w:rsidRPr="005C2FE4" w:rsidRDefault="00ED1C0B" w:rsidP="00045871">
            <w:pPr>
              <w:jc w:val="both"/>
              <w:rPr>
                <w:rFonts w:eastAsia="Calibri"/>
              </w:rPr>
            </w:pPr>
            <w:r w:rsidRPr="005C2FE4">
              <w:rPr>
                <w:rFonts w:eastAsia="Calibri"/>
              </w:rPr>
              <w:t xml:space="preserve"> rocznie</w:t>
            </w:r>
          </w:p>
        </w:tc>
      </w:tr>
      <w:tr w:rsidR="00ED1C0B" w:rsidRPr="005C2FE4" w14:paraId="4A3F3DA2" w14:textId="77777777" w:rsidTr="00ED6DB5">
        <w:tc>
          <w:tcPr>
            <w:tcW w:w="5671" w:type="dxa"/>
            <w:shd w:val="clear" w:color="auto" w:fill="auto"/>
          </w:tcPr>
          <w:p w14:paraId="0AA6F6EA" w14:textId="77777777" w:rsidR="00ED1C0B" w:rsidRPr="005C2FE4" w:rsidRDefault="00ED1C0B" w:rsidP="00045871">
            <w:pPr>
              <w:jc w:val="both"/>
              <w:rPr>
                <w:rFonts w:eastAsia="Calibri"/>
              </w:rPr>
            </w:pPr>
            <w:r w:rsidRPr="005C2FE4">
              <w:rPr>
                <w:rFonts w:eastAsia="Calibri"/>
              </w:rPr>
              <w:t>Liczba problemów zgłaszanych przez Administratorów</w:t>
            </w:r>
          </w:p>
        </w:tc>
        <w:tc>
          <w:tcPr>
            <w:tcW w:w="1701" w:type="dxa"/>
            <w:shd w:val="clear" w:color="auto" w:fill="auto"/>
          </w:tcPr>
          <w:p w14:paraId="425B3358" w14:textId="77777777" w:rsidR="00ED1C0B" w:rsidRPr="005C2FE4" w:rsidRDefault="00025AC1" w:rsidP="00045871">
            <w:pPr>
              <w:jc w:val="both"/>
              <w:rPr>
                <w:rFonts w:eastAsia="Calibri"/>
              </w:rPr>
            </w:pPr>
            <w:r w:rsidRPr="005C2FE4">
              <w:rPr>
                <w:rFonts w:eastAsia="Calibri"/>
              </w:rPr>
              <w:t>50</w:t>
            </w:r>
          </w:p>
        </w:tc>
        <w:tc>
          <w:tcPr>
            <w:tcW w:w="1984" w:type="dxa"/>
            <w:shd w:val="clear" w:color="auto" w:fill="auto"/>
          </w:tcPr>
          <w:p w14:paraId="3FCD839F" w14:textId="77777777" w:rsidR="00ED1C0B" w:rsidRPr="005C2FE4" w:rsidRDefault="00ED1C0B" w:rsidP="00045871">
            <w:pPr>
              <w:jc w:val="both"/>
              <w:rPr>
                <w:rFonts w:eastAsia="Calibri"/>
              </w:rPr>
            </w:pPr>
            <w:r w:rsidRPr="005C2FE4">
              <w:rPr>
                <w:rFonts w:eastAsia="Calibri"/>
              </w:rPr>
              <w:t xml:space="preserve"> rocznie</w:t>
            </w:r>
          </w:p>
        </w:tc>
      </w:tr>
      <w:tr w:rsidR="00ED1C0B" w:rsidRPr="005C2FE4" w14:paraId="1A67092F" w14:textId="77777777" w:rsidTr="00ED6DB5">
        <w:tc>
          <w:tcPr>
            <w:tcW w:w="5671" w:type="dxa"/>
            <w:shd w:val="clear" w:color="auto" w:fill="auto"/>
          </w:tcPr>
          <w:p w14:paraId="772C45A4" w14:textId="77777777" w:rsidR="00ED1C0B" w:rsidRPr="005C2FE4" w:rsidRDefault="00ED1C0B" w:rsidP="00D870CE">
            <w:pPr>
              <w:jc w:val="both"/>
              <w:rPr>
                <w:rFonts w:eastAsia="Calibri"/>
              </w:rPr>
            </w:pPr>
            <w:r w:rsidRPr="005C2FE4">
              <w:rPr>
                <w:rFonts w:eastAsia="Calibri"/>
              </w:rPr>
              <w:t>Liczba błędów systemu</w:t>
            </w:r>
          </w:p>
        </w:tc>
        <w:tc>
          <w:tcPr>
            <w:tcW w:w="1701" w:type="dxa"/>
            <w:shd w:val="clear" w:color="auto" w:fill="auto"/>
          </w:tcPr>
          <w:p w14:paraId="7878A3F4" w14:textId="77777777" w:rsidR="00ED1C0B" w:rsidRPr="005C2FE4" w:rsidRDefault="00025AC1" w:rsidP="00045871">
            <w:pPr>
              <w:jc w:val="both"/>
              <w:rPr>
                <w:rFonts w:eastAsia="Calibri"/>
              </w:rPr>
            </w:pPr>
            <w:r w:rsidRPr="005C2FE4">
              <w:rPr>
                <w:rFonts w:eastAsia="Calibri"/>
              </w:rPr>
              <w:t>150</w:t>
            </w:r>
          </w:p>
        </w:tc>
        <w:tc>
          <w:tcPr>
            <w:tcW w:w="1984" w:type="dxa"/>
            <w:shd w:val="clear" w:color="auto" w:fill="auto"/>
          </w:tcPr>
          <w:p w14:paraId="4736BFC0" w14:textId="77777777" w:rsidR="00ED1C0B" w:rsidRPr="005C2FE4" w:rsidRDefault="00ED1C0B" w:rsidP="00045871">
            <w:pPr>
              <w:jc w:val="both"/>
              <w:rPr>
                <w:rFonts w:eastAsia="Calibri"/>
              </w:rPr>
            </w:pPr>
            <w:r w:rsidRPr="005C2FE4">
              <w:rPr>
                <w:rFonts w:eastAsia="Calibri"/>
              </w:rPr>
              <w:t xml:space="preserve"> rocznie</w:t>
            </w:r>
          </w:p>
        </w:tc>
      </w:tr>
      <w:tr w:rsidR="00ED1C0B" w:rsidRPr="005C2FE4" w14:paraId="2E251552" w14:textId="77777777" w:rsidTr="00ED6DB5">
        <w:tc>
          <w:tcPr>
            <w:tcW w:w="5671" w:type="dxa"/>
            <w:shd w:val="clear" w:color="auto" w:fill="auto"/>
          </w:tcPr>
          <w:p w14:paraId="7DD82125" w14:textId="77777777" w:rsidR="00ED1C0B" w:rsidRPr="005C2FE4" w:rsidRDefault="00ED1C0B" w:rsidP="00FA515F">
            <w:pPr>
              <w:jc w:val="both"/>
              <w:rPr>
                <w:rFonts w:eastAsia="Calibri"/>
              </w:rPr>
            </w:pPr>
            <w:r w:rsidRPr="005C2FE4">
              <w:rPr>
                <w:rFonts w:eastAsia="Calibri"/>
              </w:rPr>
              <w:t xml:space="preserve">Liczba niestandardowych zapytań do bazy danych </w:t>
            </w:r>
          </w:p>
        </w:tc>
        <w:tc>
          <w:tcPr>
            <w:tcW w:w="1701" w:type="dxa"/>
            <w:shd w:val="clear" w:color="auto" w:fill="auto"/>
          </w:tcPr>
          <w:p w14:paraId="677C76CF" w14:textId="77777777" w:rsidR="00ED1C0B" w:rsidRPr="005C2FE4" w:rsidRDefault="00025AC1" w:rsidP="00045871">
            <w:pPr>
              <w:jc w:val="both"/>
              <w:rPr>
                <w:rFonts w:eastAsia="Calibri"/>
              </w:rPr>
            </w:pPr>
            <w:r w:rsidRPr="005C2FE4">
              <w:rPr>
                <w:rFonts w:eastAsia="Calibri"/>
              </w:rPr>
              <w:t>250</w:t>
            </w:r>
          </w:p>
        </w:tc>
        <w:tc>
          <w:tcPr>
            <w:tcW w:w="1984" w:type="dxa"/>
            <w:shd w:val="clear" w:color="auto" w:fill="auto"/>
          </w:tcPr>
          <w:p w14:paraId="2CE6D278" w14:textId="77777777" w:rsidR="00ED1C0B" w:rsidRPr="005C2FE4" w:rsidRDefault="00ED1C0B" w:rsidP="00045871">
            <w:pPr>
              <w:jc w:val="both"/>
              <w:rPr>
                <w:rFonts w:eastAsia="Calibri"/>
              </w:rPr>
            </w:pPr>
            <w:r w:rsidRPr="005C2FE4">
              <w:rPr>
                <w:rFonts w:eastAsia="Calibri"/>
              </w:rPr>
              <w:t xml:space="preserve"> rocznie</w:t>
            </w:r>
          </w:p>
        </w:tc>
      </w:tr>
    </w:tbl>
    <w:p w14:paraId="5FAFA874" w14:textId="77777777" w:rsidR="001354D9" w:rsidRPr="005C2FE4" w:rsidRDefault="001354D9" w:rsidP="00045871">
      <w:pPr>
        <w:jc w:val="both"/>
        <w:rPr>
          <w:b/>
        </w:rPr>
      </w:pPr>
    </w:p>
    <w:p w14:paraId="70DE56C9" w14:textId="77777777" w:rsidR="00D870CE" w:rsidRPr="005C2FE4" w:rsidRDefault="00D870CE" w:rsidP="005C2FE4">
      <w:pPr>
        <w:pStyle w:val="Nagwek2"/>
        <w:rPr>
          <w:rFonts w:ascii="Times New Roman" w:hAnsi="Times New Roman"/>
          <w:b w:val="0"/>
          <w:i w:val="0"/>
          <w:sz w:val="24"/>
          <w:szCs w:val="24"/>
        </w:rPr>
      </w:pPr>
      <w:bookmarkStart w:id="58" w:name="_Toc366664245"/>
      <w:bookmarkStart w:id="59" w:name="_Toc109206601"/>
      <w:r w:rsidRPr="005C2FE4">
        <w:rPr>
          <w:rFonts w:ascii="Times New Roman" w:hAnsi="Times New Roman"/>
          <w:i w:val="0"/>
          <w:sz w:val="24"/>
          <w:szCs w:val="24"/>
        </w:rPr>
        <w:t>4.2 Opis podsystemu</w:t>
      </w:r>
      <w:r w:rsidR="00204565" w:rsidRPr="005C2FE4">
        <w:rPr>
          <w:rFonts w:ascii="Times New Roman" w:hAnsi="Times New Roman"/>
          <w:i w:val="0"/>
          <w:sz w:val="24"/>
          <w:szCs w:val="24"/>
        </w:rPr>
        <w:t xml:space="preserve"> PDI</w:t>
      </w:r>
      <w:bookmarkEnd w:id="58"/>
      <w:bookmarkEnd w:id="59"/>
    </w:p>
    <w:p w14:paraId="1CB44566" w14:textId="77777777" w:rsidR="00172F94" w:rsidRPr="005C2FE4" w:rsidRDefault="00172F94" w:rsidP="00135948"/>
    <w:p w14:paraId="4AD70E94" w14:textId="77777777" w:rsidR="00BB0B02" w:rsidRPr="005C2FE4" w:rsidRDefault="00135948" w:rsidP="00135948">
      <w:pPr>
        <w:jc w:val="both"/>
        <w:rPr>
          <w:b/>
        </w:rPr>
      </w:pPr>
      <w:r w:rsidRPr="005C2FE4">
        <w:rPr>
          <w:b/>
        </w:rPr>
        <w:t>Architektura podsystemu</w:t>
      </w:r>
    </w:p>
    <w:p w14:paraId="37572A45" w14:textId="62A562D1" w:rsidR="00BB0B02" w:rsidRPr="005C2FE4" w:rsidRDefault="00BB0B02" w:rsidP="00BB0B02">
      <w:pPr>
        <w:numPr>
          <w:ilvl w:val="0"/>
          <w:numId w:val="30"/>
        </w:numPr>
        <w:jc w:val="both"/>
        <w:rPr>
          <w:lang w:val="en-US"/>
        </w:rPr>
      </w:pPr>
      <w:r w:rsidRPr="005C2FE4">
        <w:rPr>
          <w:lang w:val="en-US"/>
        </w:rPr>
        <w:t xml:space="preserve">Server </w:t>
      </w:r>
      <w:proofErr w:type="spellStart"/>
      <w:r w:rsidRPr="005C2FE4">
        <w:rPr>
          <w:lang w:val="en-US"/>
        </w:rPr>
        <w:t>aplikacji</w:t>
      </w:r>
      <w:proofErr w:type="spellEnd"/>
      <w:r w:rsidRPr="005C2FE4">
        <w:rPr>
          <w:lang w:val="en-US"/>
        </w:rPr>
        <w:t xml:space="preserve"> – server Lotus Domino 8.x, WebSphere MQ 6.x, </w:t>
      </w:r>
      <w:r w:rsidR="00AC602C">
        <w:rPr>
          <w:lang w:val="en-US"/>
        </w:rPr>
        <w:t>IIS</w:t>
      </w:r>
      <w:r w:rsidRPr="005C2FE4">
        <w:rPr>
          <w:lang w:val="en-US"/>
        </w:rPr>
        <w:t>, PHP 5.x</w:t>
      </w:r>
    </w:p>
    <w:p w14:paraId="25FD5F20" w14:textId="77777777" w:rsidR="00AE7674" w:rsidRPr="005C2FE4" w:rsidRDefault="00AE7674" w:rsidP="00AE7674">
      <w:pPr>
        <w:jc w:val="both"/>
        <w:rPr>
          <w:b/>
        </w:rPr>
      </w:pPr>
      <w:r w:rsidRPr="005C2FE4">
        <w:rPr>
          <w:b/>
        </w:rPr>
        <w:t xml:space="preserve">Komunikacja z innymi systemami </w:t>
      </w:r>
    </w:p>
    <w:p w14:paraId="04372219" w14:textId="7DCCD473" w:rsidR="00BB0B02" w:rsidRPr="005C2FE4" w:rsidRDefault="00AE7674" w:rsidP="00AE7674">
      <w:pPr>
        <w:pStyle w:val="Akapitzlist"/>
        <w:ind w:left="0" w:firstLine="709"/>
        <w:jc w:val="both"/>
        <w:rPr>
          <w:rFonts w:ascii="Times New Roman" w:hAnsi="Times New Roman"/>
          <w:b/>
          <w:sz w:val="24"/>
          <w:szCs w:val="24"/>
        </w:rPr>
      </w:pPr>
      <w:r w:rsidRPr="005C2FE4">
        <w:rPr>
          <w:rFonts w:ascii="Times New Roman" w:hAnsi="Times New Roman"/>
          <w:sz w:val="24"/>
          <w:szCs w:val="24"/>
        </w:rPr>
        <w:t xml:space="preserve">System komunikuje się z systemem Biurowość poprzez </w:t>
      </w:r>
      <w:proofErr w:type="spellStart"/>
      <w:r w:rsidRPr="005C2FE4">
        <w:rPr>
          <w:rFonts w:ascii="Times New Roman" w:hAnsi="Times New Roman"/>
          <w:sz w:val="24"/>
          <w:szCs w:val="24"/>
        </w:rPr>
        <w:t>Websphere</w:t>
      </w:r>
      <w:proofErr w:type="spellEnd"/>
      <w:r w:rsidRPr="005C2FE4">
        <w:rPr>
          <w:rFonts w:ascii="Times New Roman" w:hAnsi="Times New Roman"/>
          <w:sz w:val="24"/>
          <w:szCs w:val="24"/>
        </w:rPr>
        <w:t xml:space="preserve"> MQ 6.x</w:t>
      </w:r>
    </w:p>
    <w:p w14:paraId="5223D9E5" w14:textId="77777777" w:rsidR="00172F94" w:rsidRPr="005C2FE4" w:rsidRDefault="00135948" w:rsidP="00135948">
      <w:pPr>
        <w:pStyle w:val="Akapitzlist"/>
        <w:ind w:left="0"/>
        <w:jc w:val="both"/>
        <w:rPr>
          <w:rFonts w:ascii="Times New Roman" w:hAnsi="Times New Roman"/>
          <w:b/>
          <w:sz w:val="24"/>
          <w:szCs w:val="24"/>
        </w:rPr>
      </w:pPr>
      <w:r w:rsidRPr="005C2FE4">
        <w:rPr>
          <w:rFonts w:ascii="Times New Roman" w:hAnsi="Times New Roman"/>
          <w:b/>
          <w:sz w:val="24"/>
          <w:szCs w:val="24"/>
        </w:rPr>
        <w:t>Baza danych</w:t>
      </w:r>
    </w:p>
    <w:p w14:paraId="446B049A" w14:textId="77777777" w:rsidR="00135948" w:rsidRPr="005C2FE4" w:rsidRDefault="00BB0B02" w:rsidP="00135948">
      <w:pPr>
        <w:jc w:val="both"/>
      </w:pPr>
      <w:r w:rsidRPr="005C2FE4">
        <w:t xml:space="preserve">Lokalna baza danych w środowisku </w:t>
      </w:r>
      <w:proofErr w:type="spellStart"/>
      <w:r w:rsidRPr="005C2FE4">
        <w:t>PostgreSQL</w:t>
      </w:r>
      <w:proofErr w:type="spellEnd"/>
      <w:r w:rsidRPr="005C2FE4">
        <w:t xml:space="preserve"> 8.x</w:t>
      </w:r>
      <w:r w:rsidR="00AE7674" w:rsidRPr="005C2FE4">
        <w:t xml:space="preserve"> o wielkości 80GB z przyrostem rocznym około 10GB.</w:t>
      </w:r>
    </w:p>
    <w:p w14:paraId="589C5CB0" w14:textId="77777777" w:rsidR="00BB0B02" w:rsidRPr="005C2FE4" w:rsidRDefault="00BB0B02" w:rsidP="00135948">
      <w:pPr>
        <w:jc w:val="both"/>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701"/>
        <w:gridCol w:w="1984"/>
      </w:tblGrid>
      <w:tr w:rsidR="00135948" w:rsidRPr="005C2FE4" w14:paraId="163ED93F" w14:textId="77777777" w:rsidTr="001A4B5B">
        <w:tc>
          <w:tcPr>
            <w:tcW w:w="5671" w:type="dxa"/>
            <w:shd w:val="clear" w:color="auto" w:fill="auto"/>
          </w:tcPr>
          <w:p w14:paraId="019CB67D" w14:textId="77777777" w:rsidR="00135948" w:rsidRPr="005C2FE4" w:rsidRDefault="00135948" w:rsidP="001A4B5B">
            <w:pPr>
              <w:ind w:left="360"/>
              <w:jc w:val="both"/>
              <w:rPr>
                <w:b/>
              </w:rPr>
            </w:pPr>
            <w:r w:rsidRPr="005C2FE4">
              <w:rPr>
                <w:b/>
              </w:rPr>
              <w:t>Wybrane parametry Biznesowe podsystemu</w:t>
            </w:r>
          </w:p>
        </w:tc>
        <w:tc>
          <w:tcPr>
            <w:tcW w:w="1701" w:type="dxa"/>
            <w:shd w:val="clear" w:color="auto" w:fill="auto"/>
          </w:tcPr>
          <w:p w14:paraId="7411981F" w14:textId="77777777" w:rsidR="00135948" w:rsidRPr="005C2FE4" w:rsidRDefault="00135948" w:rsidP="001A4B5B">
            <w:pPr>
              <w:jc w:val="both"/>
              <w:rPr>
                <w:rFonts w:eastAsia="Calibri"/>
                <w:b/>
                <w:i/>
              </w:rPr>
            </w:pPr>
            <w:r w:rsidRPr="005C2FE4">
              <w:rPr>
                <w:rFonts w:eastAsia="Calibri"/>
                <w:b/>
                <w:i/>
              </w:rPr>
              <w:t>Wartość</w:t>
            </w:r>
          </w:p>
        </w:tc>
        <w:tc>
          <w:tcPr>
            <w:tcW w:w="1984" w:type="dxa"/>
            <w:shd w:val="clear" w:color="auto" w:fill="auto"/>
          </w:tcPr>
          <w:p w14:paraId="6205DEBD" w14:textId="77777777" w:rsidR="00135948" w:rsidRPr="005C2FE4" w:rsidRDefault="00135948" w:rsidP="001A4B5B">
            <w:pPr>
              <w:jc w:val="both"/>
              <w:rPr>
                <w:rFonts w:eastAsia="Calibri"/>
                <w:b/>
                <w:i/>
              </w:rPr>
            </w:pPr>
            <w:r w:rsidRPr="005C2FE4">
              <w:rPr>
                <w:rFonts w:eastAsia="Calibri"/>
                <w:b/>
                <w:i/>
              </w:rPr>
              <w:t>Jednostka</w:t>
            </w:r>
          </w:p>
        </w:tc>
      </w:tr>
      <w:tr w:rsidR="00135948" w:rsidRPr="005C2FE4" w14:paraId="74DB6068" w14:textId="77777777" w:rsidTr="001A4B5B">
        <w:tc>
          <w:tcPr>
            <w:tcW w:w="5671" w:type="dxa"/>
            <w:shd w:val="clear" w:color="auto" w:fill="auto"/>
          </w:tcPr>
          <w:p w14:paraId="0420FE89" w14:textId="77777777" w:rsidR="00135948" w:rsidRPr="005C2FE4" w:rsidRDefault="00135948" w:rsidP="001A4B5B">
            <w:pPr>
              <w:jc w:val="both"/>
              <w:rPr>
                <w:rFonts w:eastAsia="Calibri"/>
              </w:rPr>
            </w:pPr>
            <w:r w:rsidRPr="005C2FE4">
              <w:rPr>
                <w:rFonts w:eastAsia="Calibri"/>
              </w:rPr>
              <w:t xml:space="preserve">Liczba użytkowników podsystemu </w:t>
            </w:r>
          </w:p>
        </w:tc>
        <w:tc>
          <w:tcPr>
            <w:tcW w:w="1701" w:type="dxa"/>
            <w:shd w:val="clear" w:color="auto" w:fill="auto"/>
          </w:tcPr>
          <w:p w14:paraId="00D18D8A" w14:textId="77777777" w:rsidR="00135948" w:rsidRPr="005C2FE4" w:rsidRDefault="00BB0B02" w:rsidP="001A4B5B">
            <w:pPr>
              <w:jc w:val="both"/>
              <w:rPr>
                <w:rFonts w:eastAsia="Calibri"/>
              </w:rPr>
            </w:pPr>
            <w:r w:rsidRPr="005C2FE4">
              <w:rPr>
                <w:rFonts w:eastAsia="Calibri"/>
              </w:rPr>
              <w:t>2000</w:t>
            </w:r>
          </w:p>
        </w:tc>
        <w:tc>
          <w:tcPr>
            <w:tcW w:w="1984" w:type="dxa"/>
            <w:shd w:val="clear" w:color="auto" w:fill="auto"/>
          </w:tcPr>
          <w:p w14:paraId="022F8A5A" w14:textId="77777777" w:rsidR="00135948" w:rsidRPr="005C2FE4" w:rsidRDefault="00135948" w:rsidP="001A4B5B">
            <w:pPr>
              <w:jc w:val="both"/>
              <w:rPr>
                <w:rFonts w:eastAsia="Calibri"/>
              </w:rPr>
            </w:pPr>
            <w:r w:rsidRPr="005C2FE4">
              <w:rPr>
                <w:rFonts w:eastAsia="Calibri"/>
              </w:rPr>
              <w:t>osób</w:t>
            </w:r>
          </w:p>
        </w:tc>
      </w:tr>
      <w:tr w:rsidR="00135948" w:rsidRPr="005C2FE4" w14:paraId="286C6D29" w14:textId="77777777" w:rsidTr="001A4B5B">
        <w:tc>
          <w:tcPr>
            <w:tcW w:w="5671" w:type="dxa"/>
            <w:shd w:val="clear" w:color="auto" w:fill="auto"/>
          </w:tcPr>
          <w:p w14:paraId="1F0E6696" w14:textId="77777777" w:rsidR="00135948" w:rsidRPr="005C2FE4" w:rsidRDefault="00135948" w:rsidP="001A4B5B">
            <w:pPr>
              <w:jc w:val="both"/>
              <w:rPr>
                <w:rFonts w:eastAsia="Calibri"/>
              </w:rPr>
            </w:pPr>
            <w:r w:rsidRPr="005C2FE4">
              <w:rPr>
                <w:rFonts w:eastAsia="Calibri"/>
              </w:rPr>
              <w:t>Czas Dostępności systemu</w:t>
            </w:r>
          </w:p>
        </w:tc>
        <w:tc>
          <w:tcPr>
            <w:tcW w:w="1701" w:type="dxa"/>
            <w:shd w:val="clear" w:color="auto" w:fill="auto"/>
          </w:tcPr>
          <w:p w14:paraId="068249E9" w14:textId="77777777" w:rsidR="00135948" w:rsidRPr="005C2FE4" w:rsidRDefault="00BB0B02" w:rsidP="001A4B5B">
            <w:pPr>
              <w:jc w:val="both"/>
              <w:rPr>
                <w:rFonts w:eastAsia="Calibri"/>
              </w:rPr>
            </w:pPr>
            <w:r w:rsidRPr="005C2FE4">
              <w:rPr>
                <w:rFonts w:eastAsia="Calibri"/>
              </w:rPr>
              <w:t>Całą dobę</w:t>
            </w:r>
          </w:p>
        </w:tc>
        <w:tc>
          <w:tcPr>
            <w:tcW w:w="1984" w:type="dxa"/>
            <w:shd w:val="clear" w:color="auto" w:fill="auto"/>
          </w:tcPr>
          <w:p w14:paraId="4F5A12B6" w14:textId="77777777" w:rsidR="00135948" w:rsidRPr="005C2FE4" w:rsidRDefault="00135948" w:rsidP="001A4B5B">
            <w:pPr>
              <w:jc w:val="both"/>
              <w:rPr>
                <w:rFonts w:eastAsia="Calibri"/>
              </w:rPr>
            </w:pPr>
            <w:r w:rsidRPr="005C2FE4">
              <w:rPr>
                <w:rFonts w:eastAsia="Calibri"/>
              </w:rPr>
              <w:t>Zakres godzin/</w:t>
            </w:r>
          </w:p>
          <w:p w14:paraId="4D8CAA41" w14:textId="77777777" w:rsidR="00135948" w:rsidRPr="005C2FE4" w:rsidRDefault="00135948" w:rsidP="001A4B5B">
            <w:pPr>
              <w:jc w:val="both"/>
              <w:rPr>
                <w:rFonts w:eastAsia="Calibri"/>
              </w:rPr>
            </w:pPr>
            <w:r w:rsidRPr="005C2FE4">
              <w:rPr>
                <w:rFonts w:eastAsia="Calibri"/>
              </w:rPr>
              <w:t>Zakres Dni</w:t>
            </w:r>
          </w:p>
        </w:tc>
      </w:tr>
      <w:tr w:rsidR="00135948" w:rsidRPr="005C2FE4" w14:paraId="50844472" w14:textId="77777777" w:rsidTr="001A4B5B">
        <w:tc>
          <w:tcPr>
            <w:tcW w:w="5671" w:type="dxa"/>
            <w:tcBorders>
              <w:left w:val="nil"/>
              <w:right w:val="nil"/>
            </w:tcBorders>
            <w:shd w:val="clear" w:color="auto" w:fill="auto"/>
          </w:tcPr>
          <w:p w14:paraId="62A486CC" w14:textId="77777777" w:rsidR="00135948" w:rsidRPr="005C2FE4" w:rsidRDefault="00135948" w:rsidP="001A4B5B">
            <w:pPr>
              <w:ind w:left="360"/>
              <w:jc w:val="both"/>
              <w:rPr>
                <w:rFonts w:eastAsia="Calibri"/>
                <w:b/>
                <w:i/>
              </w:rPr>
            </w:pPr>
          </w:p>
        </w:tc>
        <w:tc>
          <w:tcPr>
            <w:tcW w:w="1701" w:type="dxa"/>
            <w:tcBorders>
              <w:left w:val="nil"/>
              <w:right w:val="nil"/>
            </w:tcBorders>
            <w:shd w:val="clear" w:color="auto" w:fill="auto"/>
          </w:tcPr>
          <w:p w14:paraId="5CD43632" w14:textId="77777777" w:rsidR="00135948" w:rsidRPr="005C2FE4" w:rsidRDefault="00135948" w:rsidP="001A4B5B">
            <w:pPr>
              <w:jc w:val="both"/>
              <w:rPr>
                <w:rFonts w:eastAsia="Calibri"/>
                <w:b/>
                <w:i/>
              </w:rPr>
            </w:pPr>
          </w:p>
        </w:tc>
        <w:tc>
          <w:tcPr>
            <w:tcW w:w="1984" w:type="dxa"/>
            <w:tcBorders>
              <w:left w:val="nil"/>
              <w:right w:val="nil"/>
            </w:tcBorders>
            <w:shd w:val="clear" w:color="auto" w:fill="auto"/>
          </w:tcPr>
          <w:p w14:paraId="54300031" w14:textId="77777777" w:rsidR="00135948" w:rsidRPr="005C2FE4" w:rsidRDefault="00135948" w:rsidP="001A4B5B">
            <w:pPr>
              <w:jc w:val="both"/>
              <w:rPr>
                <w:rFonts w:eastAsia="Calibri"/>
                <w:b/>
                <w:i/>
              </w:rPr>
            </w:pPr>
          </w:p>
        </w:tc>
      </w:tr>
      <w:tr w:rsidR="00135948" w:rsidRPr="005C2FE4" w14:paraId="726CFB35" w14:textId="77777777" w:rsidTr="001A4B5B">
        <w:tc>
          <w:tcPr>
            <w:tcW w:w="5671" w:type="dxa"/>
            <w:shd w:val="clear" w:color="auto" w:fill="auto"/>
          </w:tcPr>
          <w:p w14:paraId="7D42B1C9" w14:textId="77777777" w:rsidR="00135948" w:rsidRPr="005C2FE4" w:rsidRDefault="00135948" w:rsidP="001A4B5B">
            <w:pPr>
              <w:ind w:left="360"/>
              <w:jc w:val="both"/>
              <w:rPr>
                <w:rFonts w:eastAsia="Calibri"/>
                <w:b/>
                <w:i/>
              </w:rPr>
            </w:pPr>
            <w:r w:rsidRPr="005C2FE4">
              <w:rPr>
                <w:b/>
              </w:rPr>
              <w:t>Wybrane Parametry Utrzymaniowe podsystemu</w:t>
            </w:r>
          </w:p>
        </w:tc>
        <w:tc>
          <w:tcPr>
            <w:tcW w:w="1701" w:type="dxa"/>
            <w:shd w:val="clear" w:color="auto" w:fill="auto"/>
          </w:tcPr>
          <w:p w14:paraId="02AB6D33" w14:textId="77777777" w:rsidR="00135948" w:rsidRPr="005C2FE4" w:rsidRDefault="00135948" w:rsidP="001A4B5B">
            <w:pPr>
              <w:jc w:val="both"/>
              <w:rPr>
                <w:rFonts w:eastAsia="Calibri"/>
                <w:b/>
                <w:i/>
              </w:rPr>
            </w:pPr>
            <w:r w:rsidRPr="005C2FE4">
              <w:rPr>
                <w:rFonts w:eastAsia="Calibri"/>
                <w:b/>
                <w:i/>
              </w:rPr>
              <w:t>Wartość</w:t>
            </w:r>
          </w:p>
        </w:tc>
        <w:tc>
          <w:tcPr>
            <w:tcW w:w="1984" w:type="dxa"/>
            <w:shd w:val="clear" w:color="auto" w:fill="auto"/>
          </w:tcPr>
          <w:p w14:paraId="0588F6B4" w14:textId="77777777" w:rsidR="00135948" w:rsidRPr="005C2FE4" w:rsidRDefault="00135948" w:rsidP="001A4B5B">
            <w:pPr>
              <w:jc w:val="both"/>
              <w:rPr>
                <w:rFonts w:eastAsia="Calibri"/>
                <w:b/>
                <w:i/>
              </w:rPr>
            </w:pPr>
            <w:r w:rsidRPr="005C2FE4">
              <w:rPr>
                <w:rFonts w:eastAsia="Calibri"/>
                <w:b/>
                <w:i/>
              </w:rPr>
              <w:t>Jednostka</w:t>
            </w:r>
          </w:p>
        </w:tc>
      </w:tr>
      <w:tr w:rsidR="00135948" w:rsidRPr="005C2FE4" w14:paraId="7376BC1D" w14:textId="77777777" w:rsidTr="001A4B5B">
        <w:tc>
          <w:tcPr>
            <w:tcW w:w="5671" w:type="dxa"/>
            <w:shd w:val="clear" w:color="auto" w:fill="auto"/>
          </w:tcPr>
          <w:p w14:paraId="59EE0A57" w14:textId="77777777" w:rsidR="00135948" w:rsidRPr="005C2FE4" w:rsidRDefault="00135948" w:rsidP="001A4B5B">
            <w:pPr>
              <w:jc w:val="both"/>
              <w:rPr>
                <w:rFonts w:eastAsia="Calibri"/>
              </w:rPr>
            </w:pPr>
            <w:r w:rsidRPr="005C2FE4">
              <w:rPr>
                <w:rFonts w:eastAsia="Calibri"/>
              </w:rPr>
              <w:t xml:space="preserve">Liczba problemów zgłaszanych przez użytkowników </w:t>
            </w:r>
          </w:p>
        </w:tc>
        <w:tc>
          <w:tcPr>
            <w:tcW w:w="1701" w:type="dxa"/>
            <w:shd w:val="clear" w:color="auto" w:fill="auto"/>
          </w:tcPr>
          <w:p w14:paraId="1C0FA478" w14:textId="77777777" w:rsidR="00135948" w:rsidRPr="005C2FE4" w:rsidRDefault="00BB0B02" w:rsidP="001A4B5B">
            <w:pPr>
              <w:jc w:val="both"/>
              <w:rPr>
                <w:rFonts w:eastAsia="Calibri"/>
              </w:rPr>
            </w:pPr>
            <w:r w:rsidRPr="005C2FE4">
              <w:rPr>
                <w:rFonts w:eastAsia="Calibri"/>
              </w:rPr>
              <w:t>500</w:t>
            </w:r>
          </w:p>
        </w:tc>
        <w:tc>
          <w:tcPr>
            <w:tcW w:w="1984" w:type="dxa"/>
            <w:shd w:val="clear" w:color="auto" w:fill="auto"/>
          </w:tcPr>
          <w:p w14:paraId="1F25428C" w14:textId="77777777" w:rsidR="00135948" w:rsidRPr="005C2FE4" w:rsidRDefault="00135948" w:rsidP="001A4B5B">
            <w:pPr>
              <w:jc w:val="both"/>
              <w:rPr>
                <w:rFonts w:eastAsia="Calibri"/>
              </w:rPr>
            </w:pPr>
            <w:r w:rsidRPr="005C2FE4">
              <w:rPr>
                <w:rFonts w:eastAsia="Calibri"/>
              </w:rPr>
              <w:t xml:space="preserve"> rocznie</w:t>
            </w:r>
          </w:p>
        </w:tc>
      </w:tr>
      <w:tr w:rsidR="00135948" w:rsidRPr="005C2FE4" w14:paraId="1A19441C" w14:textId="77777777" w:rsidTr="001A4B5B">
        <w:tc>
          <w:tcPr>
            <w:tcW w:w="5671" w:type="dxa"/>
            <w:shd w:val="clear" w:color="auto" w:fill="auto"/>
          </w:tcPr>
          <w:p w14:paraId="2D1B9AC6" w14:textId="77777777" w:rsidR="00135948" w:rsidRPr="005C2FE4" w:rsidRDefault="00135948" w:rsidP="001A4B5B">
            <w:pPr>
              <w:jc w:val="both"/>
              <w:rPr>
                <w:rFonts w:eastAsia="Calibri"/>
              </w:rPr>
            </w:pPr>
            <w:r w:rsidRPr="005C2FE4">
              <w:rPr>
                <w:rFonts w:eastAsia="Calibri"/>
              </w:rPr>
              <w:t>Liczba problemów zgłaszanych przez Administratorów</w:t>
            </w:r>
          </w:p>
        </w:tc>
        <w:tc>
          <w:tcPr>
            <w:tcW w:w="1701" w:type="dxa"/>
            <w:shd w:val="clear" w:color="auto" w:fill="auto"/>
          </w:tcPr>
          <w:p w14:paraId="170D69AF" w14:textId="77777777" w:rsidR="00135948" w:rsidRPr="005C2FE4" w:rsidRDefault="00BB0B02" w:rsidP="001A4B5B">
            <w:pPr>
              <w:jc w:val="both"/>
              <w:rPr>
                <w:rFonts w:eastAsia="Calibri"/>
              </w:rPr>
            </w:pPr>
            <w:r w:rsidRPr="005C2FE4">
              <w:rPr>
                <w:rFonts w:eastAsia="Calibri"/>
              </w:rPr>
              <w:t>100</w:t>
            </w:r>
          </w:p>
        </w:tc>
        <w:tc>
          <w:tcPr>
            <w:tcW w:w="1984" w:type="dxa"/>
            <w:shd w:val="clear" w:color="auto" w:fill="auto"/>
          </w:tcPr>
          <w:p w14:paraId="789C2A8C" w14:textId="77777777" w:rsidR="00135948" w:rsidRPr="005C2FE4" w:rsidRDefault="00135948" w:rsidP="001A4B5B">
            <w:pPr>
              <w:jc w:val="both"/>
              <w:rPr>
                <w:rFonts w:eastAsia="Calibri"/>
              </w:rPr>
            </w:pPr>
            <w:r w:rsidRPr="005C2FE4">
              <w:rPr>
                <w:rFonts w:eastAsia="Calibri"/>
              </w:rPr>
              <w:t xml:space="preserve"> rocznie</w:t>
            </w:r>
          </w:p>
        </w:tc>
      </w:tr>
      <w:tr w:rsidR="00135948" w:rsidRPr="005C2FE4" w14:paraId="32DBFDA6" w14:textId="77777777" w:rsidTr="001A4B5B">
        <w:tc>
          <w:tcPr>
            <w:tcW w:w="5671" w:type="dxa"/>
            <w:shd w:val="clear" w:color="auto" w:fill="auto"/>
          </w:tcPr>
          <w:p w14:paraId="56569467" w14:textId="77777777" w:rsidR="00135948" w:rsidRPr="005C2FE4" w:rsidRDefault="00172F94" w:rsidP="001A4B5B">
            <w:pPr>
              <w:jc w:val="both"/>
              <w:rPr>
                <w:rFonts w:eastAsia="Calibri"/>
              </w:rPr>
            </w:pPr>
            <w:r w:rsidRPr="005C2FE4">
              <w:rPr>
                <w:rFonts w:eastAsia="Calibri"/>
              </w:rPr>
              <w:t>Liczba błędów systemu</w:t>
            </w:r>
          </w:p>
        </w:tc>
        <w:tc>
          <w:tcPr>
            <w:tcW w:w="1701" w:type="dxa"/>
            <w:shd w:val="clear" w:color="auto" w:fill="auto"/>
          </w:tcPr>
          <w:p w14:paraId="52881007" w14:textId="77777777" w:rsidR="00135948" w:rsidRPr="005C2FE4" w:rsidRDefault="00BB0B02" w:rsidP="00703347">
            <w:pPr>
              <w:jc w:val="both"/>
              <w:rPr>
                <w:rFonts w:eastAsia="Calibri"/>
              </w:rPr>
            </w:pPr>
            <w:r w:rsidRPr="005C2FE4">
              <w:rPr>
                <w:rFonts w:eastAsia="Calibri"/>
              </w:rPr>
              <w:t>600</w:t>
            </w:r>
          </w:p>
        </w:tc>
        <w:tc>
          <w:tcPr>
            <w:tcW w:w="1984" w:type="dxa"/>
            <w:shd w:val="clear" w:color="auto" w:fill="auto"/>
          </w:tcPr>
          <w:p w14:paraId="48DBC9DD" w14:textId="77777777" w:rsidR="00135948" w:rsidRPr="005C2FE4" w:rsidRDefault="00135948" w:rsidP="001A4B5B">
            <w:pPr>
              <w:jc w:val="both"/>
              <w:rPr>
                <w:rFonts w:eastAsia="Calibri"/>
              </w:rPr>
            </w:pPr>
            <w:r w:rsidRPr="005C2FE4">
              <w:rPr>
                <w:rFonts w:eastAsia="Calibri"/>
              </w:rPr>
              <w:t xml:space="preserve"> rocznie</w:t>
            </w:r>
          </w:p>
        </w:tc>
      </w:tr>
      <w:tr w:rsidR="00135948" w:rsidRPr="005C2FE4" w14:paraId="0B2BB969" w14:textId="77777777" w:rsidTr="001A4B5B">
        <w:tc>
          <w:tcPr>
            <w:tcW w:w="5671" w:type="dxa"/>
            <w:shd w:val="clear" w:color="auto" w:fill="auto"/>
          </w:tcPr>
          <w:p w14:paraId="3C9EA564" w14:textId="77777777" w:rsidR="00135948" w:rsidRPr="005C2FE4" w:rsidRDefault="00135948" w:rsidP="00BB0B02">
            <w:pPr>
              <w:jc w:val="both"/>
              <w:rPr>
                <w:rFonts w:eastAsia="Calibri"/>
              </w:rPr>
            </w:pPr>
            <w:r w:rsidRPr="005C2FE4">
              <w:rPr>
                <w:rFonts w:eastAsia="Calibri"/>
              </w:rPr>
              <w:t>Liczba niestandardowy</w:t>
            </w:r>
            <w:r w:rsidR="00172F94" w:rsidRPr="005C2FE4">
              <w:rPr>
                <w:rFonts w:eastAsia="Calibri"/>
              </w:rPr>
              <w:t xml:space="preserve">ch zapytań do bazy danych </w:t>
            </w:r>
          </w:p>
        </w:tc>
        <w:tc>
          <w:tcPr>
            <w:tcW w:w="1701" w:type="dxa"/>
            <w:shd w:val="clear" w:color="auto" w:fill="auto"/>
          </w:tcPr>
          <w:p w14:paraId="2D3BD03C" w14:textId="77777777" w:rsidR="00135948" w:rsidRPr="005C2FE4" w:rsidRDefault="00BB0B02" w:rsidP="001A4B5B">
            <w:pPr>
              <w:jc w:val="both"/>
              <w:rPr>
                <w:rFonts w:eastAsia="Calibri"/>
              </w:rPr>
            </w:pPr>
            <w:r w:rsidRPr="005C2FE4">
              <w:rPr>
                <w:rFonts w:eastAsia="Calibri"/>
              </w:rPr>
              <w:t>90</w:t>
            </w:r>
          </w:p>
        </w:tc>
        <w:tc>
          <w:tcPr>
            <w:tcW w:w="1984" w:type="dxa"/>
            <w:shd w:val="clear" w:color="auto" w:fill="auto"/>
          </w:tcPr>
          <w:p w14:paraId="6AB05EA4" w14:textId="77777777" w:rsidR="00135948" w:rsidRPr="005C2FE4" w:rsidRDefault="00135948" w:rsidP="001A4B5B">
            <w:pPr>
              <w:jc w:val="both"/>
              <w:rPr>
                <w:rFonts w:eastAsia="Calibri"/>
              </w:rPr>
            </w:pPr>
            <w:r w:rsidRPr="005C2FE4">
              <w:rPr>
                <w:rFonts w:eastAsia="Calibri"/>
              </w:rPr>
              <w:t xml:space="preserve"> rocznie</w:t>
            </w:r>
          </w:p>
        </w:tc>
      </w:tr>
    </w:tbl>
    <w:p w14:paraId="27749FFA" w14:textId="77777777" w:rsidR="00D870CE" w:rsidRPr="005C2FE4" w:rsidRDefault="00D870CE" w:rsidP="00045871">
      <w:pPr>
        <w:jc w:val="both"/>
        <w:rPr>
          <w:b/>
        </w:rPr>
      </w:pPr>
    </w:p>
    <w:p w14:paraId="3C617519" w14:textId="5BD1C87F" w:rsidR="00903EB1" w:rsidRPr="005C2FE4" w:rsidRDefault="00903EB1" w:rsidP="00903EB1">
      <w:pPr>
        <w:pStyle w:val="Akapitzlist"/>
        <w:ind w:left="0"/>
        <w:jc w:val="both"/>
        <w:rPr>
          <w:rFonts w:ascii="Times New Roman" w:hAnsi="Times New Roman"/>
          <w:sz w:val="24"/>
          <w:szCs w:val="24"/>
        </w:rPr>
      </w:pPr>
    </w:p>
    <w:p w14:paraId="238FDE2D" w14:textId="77777777" w:rsidR="00204565" w:rsidRPr="005C2FE4" w:rsidRDefault="00204565" w:rsidP="00204565">
      <w:pPr>
        <w:jc w:val="both"/>
        <w:rPr>
          <w:b/>
        </w:rPr>
      </w:pPr>
    </w:p>
    <w:p w14:paraId="614B1905" w14:textId="77777777" w:rsidR="00135948" w:rsidRPr="005C2FE4" w:rsidRDefault="00135948" w:rsidP="00045871">
      <w:pPr>
        <w:jc w:val="both"/>
        <w:rPr>
          <w:b/>
        </w:rPr>
      </w:pPr>
    </w:p>
    <w:p w14:paraId="602E25D9" w14:textId="77777777" w:rsidR="000D7723" w:rsidRPr="005C2FE4" w:rsidRDefault="000D7723" w:rsidP="00EE2485">
      <w:pPr>
        <w:jc w:val="both"/>
        <w:rPr>
          <w:b/>
        </w:rPr>
      </w:pPr>
    </w:p>
    <w:p w14:paraId="57388585" w14:textId="77777777" w:rsidR="00CC1809" w:rsidRPr="005C2FE4" w:rsidRDefault="005C2FE4" w:rsidP="005C2FE4">
      <w:pPr>
        <w:pStyle w:val="Nagwek1"/>
        <w:jc w:val="left"/>
        <w:rPr>
          <w:sz w:val="24"/>
          <w:szCs w:val="24"/>
        </w:rPr>
      </w:pPr>
      <w:bookmarkStart w:id="60" w:name="_Toc366664249"/>
      <w:bookmarkStart w:id="61" w:name="_Toc109206603"/>
      <w:r>
        <w:rPr>
          <w:sz w:val="24"/>
          <w:szCs w:val="24"/>
        </w:rPr>
        <w:lastRenderedPageBreak/>
        <w:t>5.</w:t>
      </w:r>
      <w:r w:rsidR="0063772E" w:rsidRPr="005C2FE4">
        <w:rPr>
          <w:sz w:val="24"/>
          <w:szCs w:val="24"/>
        </w:rPr>
        <w:t xml:space="preserve"> </w:t>
      </w:r>
      <w:r w:rsidR="00CC1809" w:rsidRPr="005C2FE4">
        <w:rPr>
          <w:sz w:val="24"/>
          <w:szCs w:val="24"/>
        </w:rPr>
        <w:t xml:space="preserve">Kierunki </w:t>
      </w:r>
      <w:r w:rsidR="00DC3397" w:rsidRPr="005C2FE4">
        <w:rPr>
          <w:sz w:val="24"/>
          <w:szCs w:val="24"/>
        </w:rPr>
        <w:t xml:space="preserve">Rozwoju </w:t>
      </w:r>
      <w:r w:rsidR="00CC1809" w:rsidRPr="005C2FE4">
        <w:rPr>
          <w:sz w:val="24"/>
          <w:szCs w:val="24"/>
        </w:rPr>
        <w:t>Technologiczne</w:t>
      </w:r>
      <w:r w:rsidR="00DC3397" w:rsidRPr="005C2FE4">
        <w:rPr>
          <w:sz w:val="24"/>
          <w:szCs w:val="24"/>
        </w:rPr>
        <w:t>go.</w:t>
      </w:r>
      <w:bookmarkEnd w:id="60"/>
      <w:bookmarkEnd w:id="61"/>
    </w:p>
    <w:p w14:paraId="2E672359" w14:textId="77777777" w:rsidR="0066144B" w:rsidRPr="005C2FE4" w:rsidRDefault="0066144B" w:rsidP="00CC1809">
      <w:pPr>
        <w:rPr>
          <w:b/>
        </w:rPr>
      </w:pPr>
      <w:r w:rsidRPr="005C2FE4">
        <w:t>Informacje dotyczące posiadanych technologii</w:t>
      </w:r>
      <w:r w:rsidR="001870BE" w:rsidRPr="005C2FE4">
        <w:t>,</w:t>
      </w:r>
      <w:r w:rsidRPr="005C2FE4">
        <w:t xml:space="preserve"> które </w:t>
      </w:r>
      <w:r w:rsidR="00E65588" w:rsidRPr="005C2FE4">
        <w:t xml:space="preserve">Zmawiający będzie </w:t>
      </w:r>
      <w:r w:rsidRPr="005C2FE4">
        <w:t>rozwijać</w:t>
      </w:r>
      <w:r w:rsidR="00E65588" w:rsidRPr="005C2FE4">
        <w:t xml:space="preserve"> </w:t>
      </w:r>
      <w:r w:rsidR="00CC1809" w:rsidRPr="005C2FE4">
        <w:t>w ramach rozwoju oprogramowania</w:t>
      </w:r>
      <w:r w:rsidR="005C7266" w:rsidRPr="005C2FE4">
        <w:t xml:space="preserve"> (modyfikacji)</w:t>
      </w:r>
      <w:r w:rsidR="00CC1809" w:rsidRPr="005C2FE4">
        <w:t>.</w:t>
      </w:r>
    </w:p>
    <w:p w14:paraId="45C3D39D" w14:textId="77777777" w:rsidR="00460904" w:rsidRPr="005C2FE4" w:rsidRDefault="001870BE" w:rsidP="00045871">
      <w:pPr>
        <w:ind w:firstLine="360"/>
        <w:jc w:val="both"/>
      </w:pPr>
      <w:r w:rsidRPr="005C2FE4">
        <w:t>Zamawiający</w:t>
      </w:r>
      <w:r w:rsidR="00460904" w:rsidRPr="005C2FE4">
        <w:t xml:space="preserve"> </w:t>
      </w:r>
      <w:r w:rsidR="005C7266" w:rsidRPr="005C2FE4">
        <w:t xml:space="preserve">będzie wykorzystywał </w:t>
      </w:r>
      <w:r w:rsidR="00460904" w:rsidRPr="005C2FE4">
        <w:t>w nowych wersjach systemu</w:t>
      </w:r>
      <w:r w:rsidRPr="005C2FE4">
        <w:t>,</w:t>
      </w:r>
      <w:r w:rsidR="00460904" w:rsidRPr="005C2FE4">
        <w:t xml:space="preserve"> </w:t>
      </w:r>
      <w:r w:rsidR="00594982" w:rsidRPr="005C2FE4">
        <w:t>oprócz wyżej wymienionych technologii</w:t>
      </w:r>
      <w:r w:rsidRPr="005C2FE4">
        <w:t>,</w:t>
      </w:r>
      <w:r w:rsidR="00594982" w:rsidRPr="005C2FE4">
        <w:t xml:space="preserve"> </w:t>
      </w:r>
      <w:r w:rsidR="0066144B" w:rsidRPr="005C2FE4">
        <w:t xml:space="preserve">wykorzystywać inne </w:t>
      </w:r>
      <w:r w:rsidR="00460904" w:rsidRPr="005C2FE4">
        <w:t xml:space="preserve">posiadane </w:t>
      </w:r>
      <w:r w:rsidR="0066144B" w:rsidRPr="005C2FE4">
        <w:t>przez Z</w:t>
      </w:r>
      <w:r w:rsidR="00E8228C" w:rsidRPr="005C2FE4">
        <w:t>a</w:t>
      </w:r>
      <w:r w:rsidR="0066144B" w:rsidRPr="005C2FE4">
        <w:t xml:space="preserve">mawiającego </w:t>
      </w:r>
      <w:r w:rsidR="00594982" w:rsidRPr="005C2FE4">
        <w:t>wyszczególnione poniżej:</w:t>
      </w:r>
    </w:p>
    <w:p w14:paraId="049A166A" w14:textId="77777777" w:rsidR="001870BE" w:rsidRPr="005C2FE4" w:rsidRDefault="001870BE" w:rsidP="00045871">
      <w:pPr>
        <w:ind w:firstLine="360"/>
        <w:jc w:val="both"/>
      </w:pPr>
    </w:p>
    <w:p w14:paraId="40CB2A50" w14:textId="77777777" w:rsidR="00E75598" w:rsidRPr="005C2FE4" w:rsidRDefault="00E75598" w:rsidP="001B7C1B">
      <w:pPr>
        <w:numPr>
          <w:ilvl w:val="0"/>
          <w:numId w:val="12"/>
        </w:numPr>
        <w:jc w:val="both"/>
      </w:pPr>
      <w:r w:rsidRPr="005C2FE4">
        <w:t xml:space="preserve">IBM </w:t>
      </w:r>
      <w:proofErr w:type="spellStart"/>
      <w:r w:rsidRPr="005C2FE4">
        <w:t>WebSphere</w:t>
      </w:r>
      <w:proofErr w:type="spellEnd"/>
      <w:r w:rsidRPr="005C2FE4">
        <w:t xml:space="preserve"> </w:t>
      </w:r>
      <w:r w:rsidRPr="005C2FE4">
        <w:tab/>
        <w:t>(warstwa aplikacyjna)</w:t>
      </w:r>
    </w:p>
    <w:p w14:paraId="4D23124F" w14:textId="101216D8" w:rsidR="00E75598" w:rsidRPr="005C2FE4" w:rsidRDefault="00E75598" w:rsidP="00AF23B8">
      <w:pPr>
        <w:numPr>
          <w:ilvl w:val="0"/>
          <w:numId w:val="12"/>
        </w:numPr>
        <w:jc w:val="both"/>
      </w:pPr>
      <w:proofErr w:type="spellStart"/>
      <w:r w:rsidRPr="005C2FE4">
        <w:t>F</w:t>
      </w:r>
      <w:r w:rsidR="00F6181F">
        <w:t>u</w:t>
      </w:r>
      <w:r w:rsidRPr="005C2FE4">
        <w:t>se</w:t>
      </w:r>
      <w:proofErr w:type="spellEnd"/>
      <w:r w:rsidRPr="005C2FE4">
        <w:t xml:space="preserve"> ESB </w:t>
      </w:r>
      <w:r w:rsidRPr="005C2FE4">
        <w:tab/>
      </w:r>
      <w:r w:rsidRPr="005C2FE4">
        <w:tab/>
        <w:t>(warstwa integracyjna)</w:t>
      </w:r>
    </w:p>
    <w:p w14:paraId="558232F8" w14:textId="77777777" w:rsidR="00594982" w:rsidRPr="005C2FE4" w:rsidRDefault="005C7266" w:rsidP="00045871">
      <w:pPr>
        <w:jc w:val="both"/>
      </w:pPr>
      <w:r w:rsidRPr="005C2FE4">
        <w:t xml:space="preserve">Powyższe oprogramowanie </w:t>
      </w:r>
      <w:r w:rsidR="0066144B" w:rsidRPr="005C2FE4">
        <w:t xml:space="preserve">na platformie </w:t>
      </w:r>
      <w:r w:rsidR="00E15D8B" w:rsidRPr="005C2FE4">
        <w:t xml:space="preserve">minimum </w:t>
      </w:r>
      <w:r w:rsidR="0066144B" w:rsidRPr="005C2FE4">
        <w:t>Windows 2008</w:t>
      </w:r>
      <w:r w:rsidR="00E15D8B" w:rsidRPr="005C2FE4">
        <w:t xml:space="preserve"> R2</w:t>
      </w:r>
      <w:r w:rsidR="00560C4D" w:rsidRPr="005C2FE4">
        <w:t>.</w:t>
      </w:r>
    </w:p>
    <w:p w14:paraId="7EEA3EDD" w14:textId="77777777" w:rsidR="00594982" w:rsidRPr="005C2FE4" w:rsidRDefault="00594982" w:rsidP="00045871">
      <w:pPr>
        <w:jc w:val="both"/>
      </w:pPr>
    </w:p>
    <w:p w14:paraId="7B7A9E44" w14:textId="77777777" w:rsidR="00742E6A" w:rsidRPr="005C2FE4" w:rsidRDefault="004A6C33" w:rsidP="00045871">
      <w:pPr>
        <w:jc w:val="both"/>
      </w:pPr>
      <w:r w:rsidRPr="005C2FE4">
        <w:tab/>
      </w:r>
      <w:r w:rsidR="005C7266" w:rsidRPr="005C2FE4">
        <w:t>Wymienione technologie</w:t>
      </w:r>
      <w:r w:rsidR="00CC1809" w:rsidRPr="005C2FE4">
        <w:t>,</w:t>
      </w:r>
      <w:r w:rsidR="001870BE" w:rsidRPr="005C2FE4">
        <w:t xml:space="preserve"> </w:t>
      </w:r>
      <w:r w:rsidR="00CC1809" w:rsidRPr="005C2FE4">
        <w:t>oprócz już posiadanych</w:t>
      </w:r>
      <w:r w:rsidR="001870BE" w:rsidRPr="005C2FE4">
        <w:t>,</w:t>
      </w:r>
      <w:r w:rsidRPr="005C2FE4">
        <w:t xml:space="preserve"> w ocenie </w:t>
      </w:r>
      <w:r w:rsidR="00742E6A" w:rsidRPr="005C2FE4">
        <w:t>Zamawiającego</w:t>
      </w:r>
      <w:r w:rsidR="001870BE" w:rsidRPr="005C2FE4">
        <w:t>,</w:t>
      </w:r>
      <w:r w:rsidR="00742E6A" w:rsidRPr="005C2FE4">
        <w:t xml:space="preserve"> </w:t>
      </w:r>
      <w:r w:rsidRPr="005C2FE4">
        <w:t>pozwalają</w:t>
      </w:r>
      <w:r w:rsidR="001870BE" w:rsidRPr="005C2FE4">
        <w:t xml:space="preserve"> na </w:t>
      </w:r>
      <w:r w:rsidRPr="005C2FE4">
        <w:t xml:space="preserve">realizowanie </w:t>
      </w:r>
      <w:r w:rsidR="00117F95" w:rsidRPr="005C2FE4">
        <w:t>rozwiązania</w:t>
      </w:r>
      <w:r w:rsidRPr="005C2FE4">
        <w:t xml:space="preserve"> </w:t>
      </w:r>
      <w:r w:rsidR="001870BE" w:rsidRPr="005C2FE4">
        <w:t>opartego</w:t>
      </w:r>
      <w:r w:rsidR="00742E6A" w:rsidRPr="005C2FE4">
        <w:t xml:space="preserve"> o architekturę SOA, z wydzieleniem usług sieciowych dostępnych dla podsystemów, modułów oraz systemów zewnętrznych za pośrednictwem szyny usług (ESB), działającej w układzie wysokiej dostępności (HA).</w:t>
      </w:r>
    </w:p>
    <w:p w14:paraId="2A168BD1" w14:textId="77777777" w:rsidR="004A6C33" w:rsidRPr="005C2FE4" w:rsidRDefault="00594982" w:rsidP="00045871">
      <w:pPr>
        <w:ind w:firstLine="709"/>
        <w:jc w:val="both"/>
      </w:pPr>
      <w:r w:rsidRPr="005C2FE4">
        <w:t xml:space="preserve">Jednocześnie Zamawiający </w:t>
      </w:r>
      <w:r w:rsidR="000E7816" w:rsidRPr="005C2FE4">
        <w:t>rozważa dokona</w:t>
      </w:r>
      <w:r w:rsidR="001870BE" w:rsidRPr="005C2FE4">
        <w:t>nie</w:t>
      </w:r>
      <w:r w:rsidR="000E7816" w:rsidRPr="005C2FE4">
        <w:t xml:space="preserve"> integracji </w:t>
      </w:r>
      <w:r w:rsidRPr="005C2FE4">
        <w:t>usług</w:t>
      </w:r>
      <w:r w:rsidR="000E7816" w:rsidRPr="005C2FE4">
        <w:t>i katalogowej</w:t>
      </w:r>
      <w:r w:rsidRPr="005C2FE4">
        <w:t xml:space="preserve"> </w:t>
      </w:r>
      <w:r w:rsidR="0059270F" w:rsidRPr="005C2FE4">
        <w:t xml:space="preserve">(jeden wspólny LDAP) </w:t>
      </w:r>
      <w:r w:rsidRPr="005C2FE4">
        <w:t>firmy Microsoft</w:t>
      </w:r>
      <w:r w:rsidR="000E7816" w:rsidRPr="005C2FE4">
        <w:t xml:space="preserve"> z powyższy</w:t>
      </w:r>
      <w:r w:rsidR="005C7266" w:rsidRPr="005C2FE4">
        <w:t>m</w:t>
      </w:r>
      <w:r w:rsidR="000E7816" w:rsidRPr="005C2FE4">
        <w:t xml:space="preserve"> systemem</w:t>
      </w:r>
      <w:r w:rsidRPr="005C2FE4">
        <w:t>, tak aby użytkownik</w:t>
      </w:r>
      <w:r w:rsidR="00E75598" w:rsidRPr="005C2FE4">
        <w:t xml:space="preserve"> wewnętrzny </w:t>
      </w:r>
      <w:r w:rsidRPr="005C2FE4">
        <w:t xml:space="preserve">wykorzystywał </w:t>
      </w:r>
      <w:r w:rsidR="005C7266" w:rsidRPr="005C2FE4">
        <w:t xml:space="preserve">proces pojedynczego </w:t>
      </w:r>
      <w:r w:rsidR="001870BE" w:rsidRPr="005C2FE4">
        <w:t>logowania</w:t>
      </w:r>
      <w:r w:rsidRPr="005C2FE4">
        <w:t xml:space="preserve"> do syste</w:t>
      </w:r>
      <w:r w:rsidR="004A6C33" w:rsidRPr="005C2FE4">
        <w:t>mu operacyjnego oraz aplikacji.</w:t>
      </w:r>
    </w:p>
    <w:p w14:paraId="3DFEA72B" w14:textId="77777777" w:rsidR="0066144B" w:rsidRPr="005C2FE4" w:rsidRDefault="000E7816" w:rsidP="00045871">
      <w:pPr>
        <w:ind w:firstLine="709"/>
        <w:jc w:val="both"/>
      </w:pPr>
      <w:r w:rsidRPr="005C2FE4">
        <w:t xml:space="preserve">Realizacja </w:t>
      </w:r>
      <w:r w:rsidR="004A6C33" w:rsidRPr="005C2FE4">
        <w:t xml:space="preserve">powyższych zadań </w:t>
      </w:r>
      <w:r w:rsidRPr="005C2FE4">
        <w:t>będzie wykonywana w ramach godzin dotyczących modyfikacji systemu.</w:t>
      </w:r>
    </w:p>
    <w:sectPr w:rsidR="0066144B" w:rsidRPr="005C2FE4" w:rsidSect="00ED0DDC">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567" w:gutter="0"/>
      <w:pgNumType w:chapStyle="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9CBA" w14:textId="77777777" w:rsidR="00187572" w:rsidRDefault="00187572">
      <w:r>
        <w:separator/>
      </w:r>
    </w:p>
  </w:endnote>
  <w:endnote w:type="continuationSeparator" w:id="0">
    <w:p w14:paraId="45E098FF" w14:textId="77777777" w:rsidR="00187572" w:rsidRDefault="0018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3FD2" w14:textId="77777777" w:rsidR="008F2A67" w:rsidRDefault="008F2A67" w:rsidP="00382BB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7793C52" w14:textId="77777777" w:rsidR="008F2A67" w:rsidRDefault="008F2A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564A" w14:textId="77777777" w:rsidR="008F2A67" w:rsidRDefault="008F2A67">
    <w:pPr>
      <w:pStyle w:val="Stopka"/>
      <w:jc w:val="center"/>
    </w:pPr>
    <w:r>
      <w:t xml:space="preserve">Strona </w:t>
    </w:r>
    <w:r>
      <w:rPr>
        <w:b/>
        <w:bCs/>
      </w:rPr>
      <w:fldChar w:fldCharType="begin"/>
    </w:r>
    <w:r>
      <w:rPr>
        <w:b/>
        <w:bCs/>
      </w:rPr>
      <w:instrText>PAGE</w:instrText>
    </w:r>
    <w:r>
      <w:rPr>
        <w:b/>
        <w:bCs/>
      </w:rPr>
      <w:fldChar w:fldCharType="separate"/>
    </w:r>
    <w:r w:rsidR="00F629C1">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F629C1">
      <w:rPr>
        <w:b/>
        <w:bCs/>
        <w:noProof/>
      </w:rPr>
      <w:t>19</w:t>
    </w:r>
    <w:r>
      <w:rPr>
        <w:b/>
        <w:bCs/>
      </w:rPr>
      <w:fldChar w:fldCharType="end"/>
    </w:r>
  </w:p>
  <w:p w14:paraId="0799B911" w14:textId="77777777" w:rsidR="008F2A67" w:rsidRDefault="008F2A67" w:rsidP="004F5926">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0CC5" w14:textId="77777777" w:rsidR="008F2A67" w:rsidRDefault="008F2A67">
    <w:pPr>
      <w:pStyle w:val="Stopka"/>
      <w:jc w:val="center"/>
    </w:pPr>
    <w:r>
      <w:t xml:space="preserve">Strona </w:t>
    </w:r>
    <w:r>
      <w:rPr>
        <w:b/>
        <w:bCs/>
      </w:rPr>
      <w:fldChar w:fldCharType="begin"/>
    </w:r>
    <w:r>
      <w:rPr>
        <w:b/>
        <w:bCs/>
      </w:rPr>
      <w:instrText>PAGE</w:instrText>
    </w:r>
    <w:r>
      <w:rPr>
        <w:b/>
        <w:bCs/>
      </w:rPr>
      <w:fldChar w:fldCharType="separate"/>
    </w:r>
    <w:r w:rsidR="00F629C1">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629C1">
      <w:rPr>
        <w:b/>
        <w:bCs/>
        <w:noProof/>
      </w:rPr>
      <w:t>1</w:t>
    </w:r>
    <w:r>
      <w:rPr>
        <w:b/>
        <w:bCs/>
      </w:rPr>
      <w:fldChar w:fldCharType="end"/>
    </w:r>
  </w:p>
  <w:p w14:paraId="045DC526" w14:textId="77777777" w:rsidR="008F2A67" w:rsidRPr="002304E1" w:rsidRDefault="008F2A67" w:rsidP="00ED0DDC">
    <w:pPr>
      <w:pStyle w:val="Stopk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82ED" w14:textId="77777777" w:rsidR="00187572" w:rsidRDefault="00187572">
      <w:r>
        <w:separator/>
      </w:r>
    </w:p>
  </w:footnote>
  <w:footnote w:type="continuationSeparator" w:id="0">
    <w:p w14:paraId="7F9C0979" w14:textId="77777777" w:rsidR="00187572" w:rsidRDefault="0018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6335D" w14:textId="77777777" w:rsidR="008F2A67" w:rsidRDefault="008F2A67" w:rsidP="00922364">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DD6826" w14:textId="77777777" w:rsidR="008F2A67" w:rsidRDefault="008F2A6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DC2B" w14:textId="77777777" w:rsidR="008F2A67" w:rsidRDefault="008F2A67" w:rsidP="004A36EA">
    <w:pPr>
      <w:pStyle w:val="Nagwek"/>
      <w:framePr w:wrap="around" w:vAnchor="text" w:hAnchor="page" w:x="5859" w:y="34"/>
      <w:rPr>
        <w:rStyle w:val="Numerstrony"/>
      </w:rPr>
    </w:pPr>
  </w:p>
  <w:p w14:paraId="5CF72E64" w14:textId="77777777" w:rsidR="008F2A67" w:rsidRDefault="008F2A67" w:rsidP="00AA42A0">
    <w:pPr>
      <w:pStyle w:val="Nagwek"/>
      <w:jc w:val="right"/>
      <w:rPr>
        <w:b/>
      </w:rPr>
    </w:pPr>
  </w:p>
  <w:p w14:paraId="11BBAB31" w14:textId="77777777" w:rsidR="008F2A67" w:rsidRDefault="008F2A67" w:rsidP="00AA42A0">
    <w:pPr>
      <w:jc w:val="right"/>
      <w:rPr>
        <w:rFonts w:ascii="Arial" w:hAnsi="Arial"/>
        <w:sz w:val="20"/>
      </w:rPr>
    </w:pPr>
  </w:p>
  <w:p w14:paraId="67A329C0" w14:textId="77777777" w:rsidR="008F2A67" w:rsidRDefault="008F2A67" w:rsidP="00AA42A0">
    <w:pPr>
      <w:pStyle w:val="Nagwek"/>
    </w:pPr>
  </w:p>
  <w:p w14:paraId="7985985E" w14:textId="77777777" w:rsidR="008F2A67" w:rsidRDefault="008F2A67" w:rsidP="00AA42A0">
    <w:pPr>
      <w:spacing w:line="360" w:lineRule="auto"/>
      <w:jc w:val="right"/>
      <w:rPr>
        <w:sz w:val="20"/>
        <w:szCs w:val="20"/>
      </w:rPr>
    </w:pPr>
    <w:r>
      <w:rPr>
        <w:sz w:val="20"/>
        <w:szCs w:val="20"/>
      </w:rPr>
      <w:t>Opis systemu informatycznego Biurowość</w:t>
    </w:r>
  </w:p>
  <w:p w14:paraId="15334463" w14:textId="77777777" w:rsidR="008F2A67" w:rsidRPr="0095119A" w:rsidRDefault="008F2A67" w:rsidP="00B97FDC">
    <w:pPr>
      <w:spacing w:line="360" w:lineRule="auto"/>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DA4E" w14:textId="1299BB6E" w:rsidR="004B28E2" w:rsidRPr="003D51ED" w:rsidRDefault="004B28E2" w:rsidP="004B28E2">
    <w:pPr>
      <w:keepNext/>
      <w:keepLines/>
      <w:spacing w:before="120" w:after="120" w:line="360" w:lineRule="auto"/>
      <w:ind w:left="720"/>
      <w:contextualSpacing/>
      <w:jc w:val="right"/>
      <w:rPr>
        <w:b/>
      </w:rPr>
    </w:pPr>
    <w:r w:rsidRPr="003D51ED">
      <w:rPr>
        <w:b/>
      </w:rPr>
      <w:t xml:space="preserve">Załącznik nr </w:t>
    </w:r>
    <w:r>
      <w:rPr>
        <w:b/>
      </w:rPr>
      <w:t>1a</w:t>
    </w:r>
    <w:r w:rsidRPr="003D51ED">
      <w:rPr>
        <w:b/>
      </w:rPr>
      <w:t xml:space="preserve"> do Umowy nr …………z dnia …………….</w:t>
    </w:r>
  </w:p>
  <w:p w14:paraId="0BEDFAA0" w14:textId="77777777" w:rsidR="008F2A67" w:rsidRDefault="008F2A67" w:rsidP="00AA42A0">
    <w:pPr>
      <w:jc w:val="right"/>
      <w:rPr>
        <w:rFonts w:ascii="Arial" w:hAnsi="Arial"/>
        <w:sz w:val="20"/>
      </w:rPr>
    </w:pPr>
  </w:p>
  <w:p w14:paraId="43B482F9" w14:textId="77777777" w:rsidR="008F2A67" w:rsidRDefault="008F2A67" w:rsidP="00AA42A0">
    <w:pPr>
      <w:pStyle w:val="Nagwek"/>
    </w:pPr>
  </w:p>
  <w:p w14:paraId="59080BDE" w14:textId="77777777" w:rsidR="008F2A67" w:rsidRDefault="008F2A67" w:rsidP="0095119A">
    <w:pPr>
      <w:spacing w:line="360" w:lineRule="auto"/>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0875"/>
    <w:multiLevelType w:val="multilevel"/>
    <w:tmpl w:val="8B8AB1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829B2"/>
    <w:multiLevelType w:val="hybridMultilevel"/>
    <w:tmpl w:val="6D003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7A19F5"/>
    <w:multiLevelType w:val="multilevel"/>
    <w:tmpl w:val="EEFC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1632C"/>
    <w:multiLevelType w:val="multilevel"/>
    <w:tmpl w:val="C23AB204"/>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4" w15:restartNumberingAfterBreak="0">
    <w:nsid w:val="0F9C1541"/>
    <w:multiLevelType w:val="multilevel"/>
    <w:tmpl w:val="A5ECDA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27FAD"/>
    <w:multiLevelType w:val="hybridMultilevel"/>
    <w:tmpl w:val="A57E7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A84D2A"/>
    <w:multiLevelType w:val="hybridMultilevel"/>
    <w:tmpl w:val="F6F470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977792"/>
    <w:multiLevelType w:val="hybridMultilevel"/>
    <w:tmpl w:val="E5348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AE53CC"/>
    <w:multiLevelType w:val="hybridMultilevel"/>
    <w:tmpl w:val="DEE0E8C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177BC"/>
    <w:multiLevelType w:val="hybridMultilevel"/>
    <w:tmpl w:val="F528C7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4920B4"/>
    <w:multiLevelType w:val="hybridMultilevel"/>
    <w:tmpl w:val="F34A21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C11F94"/>
    <w:multiLevelType w:val="hybridMultilevel"/>
    <w:tmpl w:val="51F69F6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CC78B4"/>
    <w:multiLevelType w:val="hybridMultilevel"/>
    <w:tmpl w:val="B4A4A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5617A12"/>
    <w:multiLevelType w:val="hybridMultilevel"/>
    <w:tmpl w:val="B9D84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B277A1"/>
    <w:multiLevelType w:val="hybridMultilevel"/>
    <w:tmpl w:val="DCFE85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F60A6B"/>
    <w:multiLevelType w:val="hybridMultilevel"/>
    <w:tmpl w:val="49281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776917"/>
    <w:multiLevelType w:val="hybridMultilevel"/>
    <w:tmpl w:val="436A92C8"/>
    <w:lvl w:ilvl="0" w:tplc="559CC6E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D5526D"/>
    <w:multiLevelType w:val="hybridMultilevel"/>
    <w:tmpl w:val="78F4BCA0"/>
    <w:lvl w:ilvl="0" w:tplc="0415000F">
      <w:start w:val="1"/>
      <w:numFmt w:val="decimal"/>
      <w:lvlText w:val="%1."/>
      <w:lvlJc w:val="left"/>
      <w:pPr>
        <w:ind w:left="787" w:hanging="360"/>
      </w:pPr>
    </w:lvl>
    <w:lvl w:ilvl="1" w:tplc="04150019">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8" w15:restartNumberingAfterBreak="0">
    <w:nsid w:val="4986578C"/>
    <w:multiLevelType w:val="hybridMultilevel"/>
    <w:tmpl w:val="B4906E1A"/>
    <w:lvl w:ilvl="0" w:tplc="04150001">
      <w:start w:val="1"/>
      <w:numFmt w:val="bullet"/>
      <w:lvlText w:val=""/>
      <w:lvlJc w:val="left"/>
      <w:pPr>
        <w:ind w:left="787" w:hanging="360"/>
      </w:pPr>
      <w:rPr>
        <w:rFonts w:ascii="Symbol" w:hAnsi="Symbol" w:hint="default"/>
      </w:rPr>
    </w:lvl>
    <w:lvl w:ilvl="1" w:tplc="04150019">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9" w15:restartNumberingAfterBreak="0">
    <w:nsid w:val="49D0026F"/>
    <w:multiLevelType w:val="hybridMultilevel"/>
    <w:tmpl w:val="1BF02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3E67B3"/>
    <w:multiLevelType w:val="multilevel"/>
    <w:tmpl w:val="0B7E24DE"/>
    <w:lvl w:ilvl="0">
      <w:start w:val="1"/>
      <w:numFmt w:val="decimal"/>
      <w:lvlText w:val="%1."/>
      <w:lvlJc w:val="left"/>
      <w:pPr>
        <w:tabs>
          <w:tab w:val="num" w:pos="720"/>
        </w:tabs>
        <w:ind w:left="720" w:hanging="360"/>
      </w:pPr>
      <w:rPr>
        <w:rFonts w:ascii="Calibri" w:eastAsia="Times New Roman" w:hAnsi="Calibri"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D18D8"/>
    <w:multiLevelType w:val="hybridMultilevel"/>
    <w:tmpl w:val="B8D8AC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77059B"/>
    <w:multiLevelType w:val="hybridMultilevel"/>
    <w:tmpl w:val="B9D84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2721DB"/>
    <w:multiLevelType w:val="hybridMultilevel"/>
    <w:tmpl w:val="25A23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2E2A1B"/>
    <w:multiLevelType w:val="hybridMultilevel"/>
    <w:tmpl w:val="1DD83E3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9B7802"/>
    <w:multiLevelType w:val="hybridMultilevel"/>
    <w:tmpl w:val="0B702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315282"/>
    <w:multiLevelType w:val="hybridMultilevel"/>
    <w:tmpl w:val="424CD51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CE2723"/>
    <w:multiLevelType w:val="hybridMultilevel"/>
    <w:tmpl w:val="309C5B10"/>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723648B7"/>
    <w:multiLevelType w:val="hybridMultilevel"/>
    <w:tmpl w:val="A746B8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9B6211"/>
    <w:multiLevelType w:val="hybridMultilevel"/>
    <w:tmpl w:val="E2765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805FE3"/>
    <w:multiLevelType w:val="hybridMultilevel"/>
    <w:tmpl w:val="9CFA9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991841"/>
    <w:multiLevelType w:val="hybridMultilevel"/>
    <w:tmpl w:val="777AFB22"/>
    <w:lvl w:ilvl="0" w:tplc="04150001">
      <w:start w:val="1"/>
      <w:numFmt w:val="bullet"/>
      <w:lvlText w:val=""/>
      <w:lvlJc w:val="left"/>
      <w:pPr>
        <w:ind w:left="1174" w:hanging="360"/>
      </w:pPr>
      <w:rPr>
        <w:rFonts w:ascii="Symbol" w:hAnsi="Symbol" w:hint="default"/>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2" w15:restartNumberingAfterBreak="0">
    <w:nsid w:val="7B900D1F"/>
    <w:multiLevelType w:val="hybridMultilevel"/>
    <w:tmpl w:val="14066F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0D1FE7"/>
    <w:multiLevelType w:val="hybridMultilevel"/>
    <w:tmpl w:val="20360D1C"/>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num w:numId="1" w16cid:durableId="1665667871">
    <w:abstractNumId w:val="20"/>
  </w:num>
  <w:num w:numId="2" w16cid:durableId="985013330">
    <w:abstractNumId w:val="3"/>
  </w:num>
  <w:num w:numId="3" w16cid:durableId="905840484">
    <w:abstractNumId w:val="4"/>
  </w:num>
  <w:num w:numId="4" w16cid:durableId="1029602017">
    <w:abstractNumId w:val="2"/>
  </w:num>
  <w:num w:numId="5" w16cid:durableId="1415709980">
    <w:abstractNumId w:val="23"/>
  </w:num>
  <w:num w:numId="6" w16cid:durableId="755519741">
    <w:abstractNumId w:val="26"/>
  </w:num>
  <w:num w:numId="7" w16cid:durableId="1219508501">
    <w:abstractNumId w:val="17"/>
  </w:num>
  <w:num w:numId="8" w16cid:durableId="221841397">
    <w:abstractNumId w:val="18"/>
  </w:num>
  <w:num w:numId="9" w16cid:durableId="1921863535">
    <w:abstractNumId w:val="24"/>
  </w:num>
  <w:num w:numId="10" w16cid:durableId="210043763">
    <w:abstractNumId w:val="12"/>
  </w:num>
  <w:num w:numId="11" w16cid:durableId="1979726698">
    <w:abstractNumId w:val="6"/>
  </w:num>
  <w:num w:numId="12" w16cid:durableId="539318533">
    <w:abstractNumId w:val="30"/>
  </w:num>
  <w:num w:numId="13" w16cid:durableId="1630016740">
    <w:abstractNumId w:val="16"/>
  </w:num>
  <w:num w:numId="14" w16cid:durableId="777453789">
    <w:abstractNumId w:val="5"/>
  </w:num>
  <w:num w:numId="15" w16cid:durableId="1575582238">
    <w:abstractNumId w:val="21"/>
  </w:num>
  <w:num w:numId="16" w16cid:durableId="574245290">
    <w:abstractNumId w:val="0"/>
  </w:num>
  <w:num w:numId="17" w16cid:durableId="1194803292">
    <w:abstractNumId w:val="19"/>
  </w:num>
  <w:num w:numId="18" w16cid:durableId="1251424743">
    <w:abstractNumId w:val="10"/>
  </w:num>
  <w:num w:numId="19" w16cid:durableId="2144804957">
    <w:abstractNumId w:val="29"/>
  </w:num>
  <w:num w:numId="20" w16cid:durableId="982733364">
    <w:abstractNumId w:val="28"/>
  </w:num>
  <w:num w:numId="21" w16cid:durableId="1440875613">
    <w:abstractNumId w:val="22"/>
  </w:num>
  <w:num w:numId="22" w16cid:durableId="380250190">
    <w:abstractNumId w:val="13"/>
  </w:num>
  <w:num w:numId="23" w16cid:durableId="1607686775">
    <w:abstractNumId w:val="25"/>
  </w:num>
  <w:num w:numId="24" w16cid:durableId="1672173091">
    <w:abstractNumId w:val="32"/>
  </w:num>
  <w:num w:numId="25" w16cid:durableId="1241141252">
    <w:abstractNumId w:val="8"/>
  </w:num>
  <w:num w:numId="26" w16cid:durableId="30228392">
    <w:abstractNumId w:val="11"/>
  </w:num>
  <w:num w:numId="27" w16cid:durableId="1278416078">
    <w:abstractNumId w:val="31"/>
  </w:num>
  <w:num w:numId="28" w16cid:durableId="1771732181">
    <w:abstractNumId w:val="33"/>
  </w:num>
  <w:num w:numId="29" w16cid:durableId="976496791">
    <w:abstractNumId w:val="9"/>
  </w:num>
  <w:num w:numId="30" w16cid:durableId="1760515697">
    <w:abstractNumId w:val="1"/>
  </w:num>
  <w:num w:numId="31" w16cid:durableId="10114279">
    <w:abstractNumId w:val="15"/>
  </w:num>
  <w:num w:numId="32" w16cid:durableId="1657487743">
    <w:abstractNumId w:val="14"/>
  </w:num>
  <w:num w:numId="33" w16cid:durableId="1719623552">
    <w:abstractNumId w:val="7"/>
  </w:num>
  <w:num w:numId="34" w16cid:durableId="65567243">
    <w:abstractNumId w:val="27"/>
    <w:lvlOverride w:ilvl="0">
      <w:startOverride w:val="1"/>
    </w:lvlOverride>
    <w:lvlOverride w:ilvl="1"/>
    <w:lvlOverride w:ilvl="2"/>
    <w:lvlOverride w:ilvl="3"/>
    <w:lvlOverride w:ilvl="4"/>
    <w:lvlOverride w:ilvl="5"/>
    <w:lvlOverride w:ilvl="6"/>
    <w:lvlOverride w:ilvl="7"/>
    <w:lvlOverride w:ilvl="8"/>
  </w:num>
  <w:num w:numId="35" w16cid:durableId="1520504079">
    <w:abstractNumId w:val="31"/>
  </w:num>
  <w:num w:numId="36" w16cid:durableId="70090864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B95"/>
    <w:rsid w:val="00001083"/>
    <w:rsid w:val="0000334F"/>
    <w:rsid w:val="000045CB"/>
    <w:rsid w:val="00006BBD"/>
    <w:rsid w:val="00010627"/>
    <w:rsid w:val="00016868"/>
    <w:rsid w:val="00017417"/>
    <w:rsid w:val="000204CC"/>
    <w:rsid w:val="00021782"/>
    <w:rsid w:val="00021BCE"/>
    <w:rsid w:val="0002234E"/>
    <w:rsid w:val="0002403E"/>
    <w:rsid w:val="00024CFC"/>
    <w:rsid w:val="00025AC1"/>
    <w:rsid w:val="00026B29"/>
    <w:rsid w:val="000273D7"/>
    <w:rsid w:val="00030F09"/>
    <w:rsid w:val="00033F62"/>
    <w:rsid w:val="00034C32"/>
    <w:rsid w:val="00036817"/>
    <w:rsid w:val="00036CAF"/>
    <w:rsid w:val="00040BED"/>
    <w:rsid w:val="00043CD9"/>
    <w:rsid w:val="000450D7"/>
    <w:rsid w:val="00045871"/>
    <w:rsid w:val="00045EFD"/>
    <w:rsid w:val="00047E85"/>
    <w:rsid w:val="000509CE"/>
    <w:rsid w:val="00051A5C"/>
    <w:rsid w:val="000524EA"/>
    <w:rsid w:val="000550D2"/>
    <w:rsid w:val="000551D5"/>
    <w:rsid w:val="00055299"/>
    <w:rsid w:val="00055D64"/>
    <w:rsid w:val="00056E59"/>
    <w:rsid w:val="0006115E"/>
    <w:rsid w:val="0006334F"/>
    <w:rsid w:val="00065454"/>
    <w:rsid w:val="0006579A"/>
    <w:rsid w:val="000663AD"/>
    <w:rsid w:val="00066489"/>
    <w:rsid w:val="00067F3C"/>
    <w:rsid w:val="00070154"/>
    <w:rsid w:val="00070A34"/>
    <w:rsid w:val="000714E1"/>
    <w:rsid w:val="0007281F"/>
    <w:rsid w:val="00072A95"/>
    <w:rsid w:val="00073454"/>
    <w:rsid w:val="000750DA"/>
    <w:rsid w:val="0007581F"/>
    <w:rsid w:val="00082A63"/>
    <w:rsid w:val="000839A8"/>
    <w:rsid w:val="00090783"/>
    <w:rsid w:val="000928A9"/>
    <w:rsid w:val="000937DB"/>
    <w:rsid w:val="000A552C"/>
    <w:rsid w:val="000A7CEF"/>
    <w:rsid w:val="000B2AE1"/>
    <w:rsid w:val="000B5B88"/>
    <w:rsid w:val="000C3C08"/>
    <w:rsid w:val="000C3CBC"/>
    <w:rsid w:val="000C556C"/>
    <w:rsid w:val="000C5FD3"/>
    <w:rsid w:val="000C5FD6"/>
    <w:rsid w:val="000C6295"/>
    <w:rsid w:val="000D3F48"/>
    <w:rsid w:val="000D4C59"/>
    <w:rsid w:val="000D5697"/>
    <w:rsid w:val="000D6B92"/>
    <w:rsid w:val="000D6F50"/>
    <w:rsid w:val="000D7723"/>
    <w:rsid w:val="000E0BCE"/>
    <w:rsid w:val="000E1841"/>
    <w:rsid w:val="000E2126"/>
    <w:rsid w:val="000E4990"/>
    <w:rsid w:val="000E6F98"/>
    <w:rsid w:val="000E7146"/>
    <w:rsid w:val="000E73EE"/>
    <w:rsid w:val="000E7816"/>
    <w:rsid w:val="000E7F86"/>
    <w:rsid w:val="000F153E"/>
    <w:rsid w:val="000F18A4"/>
    <w:rsid w:val="000F1924"/>
    <w:rsid w:val="000F2AE6"/>
    <w:rsid w:val="000F722A"/>
    <w:rsid w:val="00100BE1"/>
    <w:rsid w:val="00100D04"/>
    <w:rsid w:val="001029D5"/>
    <w:rsid w:val="00102C7F"/>
    <w:rsid w:val="00102F23"/>
    <w:rsid w:val="001067CE"/>
    <w:rsid w:val="001067FB"/>
    <w:rsid w:val="0010699F"/>
    <w:rsid w:val="00113F4C"/>
    <w:rsid w:val="00116555"/>
    <w:rsid w:val="00116A1C"/>
    <w:rsid w:val="00117F95"/>
    <w:rsid w:val="0012035A"/>
    <w:rsid w:val="00121144"/>
    <w:rsid w:val="0012229A"/>
    <w:rsid w:val="00122F00"/>
    <w:rsid w:val="001248FF"/>
    <w:rsid w:val="00124A78"/>
    <w:rsid w:val="001251CD"/>
    <w:rsid w:val="00131F7D"/>
    <w:rsid w:val="001351D1"/>
    <w:rsid w:val="001354D9"/>
    <w:rsid w:val="00135948"/>
    <w:rsid w:val="00140E24"/>
    <w:rsid w:val="00147856"/>
    <w:rsid w:val="0015052D"/>
    <w:rsid w:val="00155821"/>
    <w:rsid w:val="00155A9D"/>
    <w:rsid w:val="0015637F"/>
    <w:rsid w:val="00156620"/>
    <w:rsid w:val="001577E0"/>
    <w:rsid w:val="0016531B"/>
    <w:rsid w:val="00170D06"/>
    <w:rsid w:val="0017197D"/>
    <w:rsid w:val="00172305"/>
    <w:rsid w:val="00172676"/>
    <w:rsid w:val="001729D8"/>
    <w:rsid w:val="00172CFB"/>
    <w:rsid w:val="00172F94"/>
    <w:rsid w:val="00177C5F"/>
    <w:rsid w:val="001804CC"/>
    <w:rsid w:val="00181BEA"/>
    <w:rsid w:val="00183166"/>
    <w:rsid w:val="001845E5"/>
    <w:rsid w:val="00184F92"/>
    <w:rsid w:val="00186118"/>
    <w:rsid w:val="001870BE"/>
    <w:rsid w:val="00187572"/>
    <w:rsid w:val="00193C0E"/>
    <w:rsid w:val="00194FF2"/>
    <w:rsid w:val="00195443"/>
    <w:rsid w:val="00196C96"/>
    <w:rsid w:val="001A0D6D"/>
    <w:rsid w:val="001A0F4D"/>
    <w:rsid w:val="001A1E93"/>
    <w:rsid w:val="001A301E"/>
    <w:rsid w:val="001A4460"/>
    <w:rsid w:val="001A4B5B"/>
    <w:rsid w:val="001B33BD"/>
    <w:rsid w:val="001B3D0D"/>
    <w:rsid w:val="001B3D1F"/>
    <w:rsid w:val="001B3FA2"/>
    <w:rsid w:val="001B526B"/>
    <w:rsid w:val="001B7C1B"/>
    <w:rsid w:val="001B7E1D"/>
    <w:rsid w:val="001C0667"/>
    <w:rsid w:val="001C232D"/>
    <w:rsid w:val="001C28F1"/>
    <w:rsid w:val="001C426F"/>
    <w:rsid w:val="001C49D1"/>
    <w:rsid w:val="001C6D27"/>
    <w:rsid w:val="001D50B1"/>
    <w:rsid w:val="001D5253"/>
    <w:rsid w:val="001D6632"/>
    <w:rsid w:val="001D6D63"/>
    <w:rsid w:val="001D71EF"/>
    <w:rsid w:val="001D73F9"/>
    <w:rsid w:val="001E02C5"/>
    <w:rsid w:val="001E19DD"/>
    <w:rsid w:val="001E2309"/>
    <w:rsid w:val="001E2450"/>
    <w:rsid w:val="001E25DF"/>
    <w:rsid w:val="001E3EE6"/>
    <w:rsid w:val="001E40C0"/>
    <w:rsid w:val="001E4195"/>
    <w:rsid w:val="001E4AA1"/>
    <w:rsid w:val="001F037F"/>
    <w:rsid w:val="001F100E"/>
    <w:rsid w:val="001F6B92"/>
    <w:rsid w:val="002029E8"/>
    <w:rsid w:val="00202FEF"/>
    <w:rsid w:val="00204565"/>
    <w:rsid w:val="0020562E"/>
    <w:rsid w:val="00205BA2"/>
    <w:rsid w:val="00206AD9"/>
    <w:rsid w:val="00210716"/>
    <w:rsid w:val="00210BA1"/>
    <w:rsid w:val="002114B8"/>
    <w:rsid w:val="0021157A"/>
    <w:rsid w:val="002174DE"/>
    <w:rsid w:val="00221505"/>
    <w:rsid w:val="00223C3A"/>
    <w:rsid w:val="00223C84"/>
    <w:rsid w:val="00224E3B"/>
    <w:rsid w:val="00225739"/>
    <w:rsid w:val="00225D4E"/>
    <w:rsid w:val="00227638"/>
    <w:rsid w:val="00230186"/>
    <w:rsid w:val="002304E1"/>
    <w:rsid w:val="00234715"/>
    <w:rsid w:val="00234EBB"/>
    <w:rsid w:val="002402A8"/>
    <w:rsid w:val="00240AE5"/>
    <w:rsid w:val="002448AB"/>
    <w:rsid w:val="00244E8D"/>
    <w:rsid w:val="00245C34"/>
    <w:rsid w:val="0024755C"/>
    <w:rsid w:val="00250328"/>
    <w:rsid w:val="00250962"/>
    <w:rsid w:val="0025317A"/>
    <w:rsid w:val="00254147"/>
    <w:rsid w:val="0025633F"/>
    <w:rsid w:val="00256EB9"/>
    <w:rsid w:val="0026440E"/>
    <w:rsid w:val="00265B58"/>
    <w:rsid w:val="002734FC"/>
    <w:rsid w:val="00275224"/>
    <w:rsid w:val="00277CCE"/>
    <w:rsid w:val="0028038F"/>
    <w:rsid w:val="002804A5"/>
    <w:rsid w:val="0028221E"/>
    <w:rsid w:val="00282521"/>
    <w:rsid w:val="00283903"/>
    <w:rsid w:val="00290E5A"/>
    <w:rsid w:val="002912B8"/>
    <w:rsid w:val="002965E5"/>
    <w:rsid w:val="00296D73"/>
    <w:rsid w:val="002976CA"/>
    <w:rsid w:val="002A1D44"/>
    <w:rsid w:val="002A3FA7"/>
    <w:rsid w:val="002A5AAF"/>
    <w:rsid w:val="002A7898"/>
    <w:rsid w:val="002B54AE"/>
    <w:rsid w:val="002B7194"/>
    <w:rsid w:val="002C1219"/>
    <w:rsid w:val="002C2452"/>
    <w:rsid w:val="002C2E1E"/>
    <w:rsid w:val="002C304A"/>
    <w:rsid w:val="002C32A1"/>
    <w:rsid w:val="002C754C"/>
    <w:rsid w:val="002D2D21"/>
    <w:rsid w:val="002D6C95"/>
    <w:rsid w:val="002E49F3"/>
    <w:rsid w:val="002E4A78"/>
    <w:rsid w:val="002F219C"/>
    <w:rsid w:val="002F25FB"/>
    <w:rsid w:val="002F4A77"/>
    <w:rsid w:val="002F5329"/>
    <w:rsid w:val="002F5844"/>
    <w:rsid w:val="002F5902"/>
    <w:rsid w:val="002F638E"/>
    <w:rsid w:val="002F730D"/>
    <w:rsid w:val="002F753E"/>
    <w:rsid w:val="00301A6F"/>
    <w:rsid w:val="00302D37"/>
    <w:rsid w:val="003037B9"/>
    <w:rsid w:val="003046A7"/>
    <w:rsid w:val="00304E92"/>
    <w:rsid w:val="003134EC"/>
    <w:rsid w:val="0031499F"/>
    <w:rsid w:val="003150DD"/>
    <w:rsid w:val="0031634B"/>
    <w:rsid w:val="00316486"/>
    <w:rsid w:val="003172D6"/>
    <w:rsid w:val="003176AC"/>
    <w:rsid w:val="003231D7"/>
    <w:rsid w:val="003273B3"/>
    <w:rsid w:val="00327DAC"/>
    <w:rsid w:val="00330124"/>
    <w:rsid w:val="003305CA"/>
    <w:rsid w:val="00330A9B"/>
    <w:rsid w:val="00334BEB"/>
    <w:rsid w:val="003379A0"/>
    <w:rsid w:val="003454AC"/>
    <w:rsid w:val="00357840"/>
    <w:rsid w:val="003621B9"/>
    <w:rsid w:val="00362E8C"/>
    <w:rsid w:val="00364950"/>
    <w:rsid w:val="003701C6"/>
    <w:rsid w:val="00370979"/>
    <w:rsid w:val="00372F78"/>
    <w:rsid w:val="0037372D"/>
    <w:rsid w:val="003751DE"/>
    <w:rsid w:val="0037557E"/>
    <w:rsid w:val="003805E9"/>
    <w:rsid w:val="003806F2"/>
    <w:rsid w:val="00382BBF"/>
    <w:rsid w:val="0038387D"/>
    <w:rsid w:val="003874F6"/>
    <w:rsid w:val="00390A05"/>
    <w:rsid w:val="00391E10"/>
    <w:rsid w:val="0039200A"/>
    <w:rsid w:val="0039236E"/>
    <w:rsid w:val="00392B36"/>
    <w:rsid w:val="00396860"/>
    <w:rsid w:val="0039717D"/>
    <w:rsid w:val="003A00F9"/>
    <w:rsid w:val="003A2BAE"/>
    <w:rsid w:val="003A4D9D"/>
    <w:rsid w:val="003A4EC5"/>
    <w:rsid w:val="003A725E"/>
    <w:rsid w:val="003B008B"/>
    <w:rsid w:val="003B02DA"/>
    <w:rsid w:val="003B0A4D"/>
    <w:rsid w:val="003B4392"/>
    <w:rsid w:val="003C0A9C"/>
    <w:rsid w:val="003C3AD2"/>
    <w:rsid w:val="003C6C6F"/>
    <w:rsid w:val="003D07B3"/>
    <w:rsid w:val="003D2817"/>
    <w:rsid w:val="003D2855"/>
    <w:rsid w:val="003D3571"/>
    <w:rsid w:val="003D6027"/>
    <w:rsid w:val="003D6813"/>
    <w:rsid w:val="003E14D8"/>
    <w:rsid w:val="003E4B4D"/>
    <w:rsid w:val="003E54A9"/>
    <w:rsid w:val="003E7A79"/>
    <w:rsid w:val="003F221C"/>
    <w:rsid w:val="003F2513"/>
    <w:rsid w:val="003F5758"/>
    <w:rsid w:val="003F59F3"/>
    <w:rsid w:val="003F7CEC"/>
    <w:rsid w:val="0040087F"/>
    <w:rsid w:val="004040B1"/>
    <w:rsid w:val="00406BC5"/>
    <w:rsid w:val="004078CD"/>
    <w:rsid w:val="00414B74"/>
    <w:rsid w:val="00414D14"/>
    <w:rsid w:val="00417D23"/>
    <w:rsid w:val="00420B2C"/>
    <w:rsid w:val="00420CD2"/>
    <w:rsid w:val="00422437"/>
    <w:rsid w:val="004267B0"/>
    <w:rsid w:val="004302A0"/>
    <w:rsid w:val="0043083F"/>
    <w:rsid w:val="00432D75"/>
    <w:rsid w:val="00433050"/>
    <w:rsid w:val="004355CF"/>
    <w:rsid w:val="004359F3"/>
    <w:rsid w:val="0043640E"/>
    <w:rsid w:val="00441CC5"/>
    <w:rsid w:val="00443220"/>
    <w:rsid w:val="00445374"/>
    <w:rsid w:val="00445440"/>
    <w:rsid w:val="0044686F"/>
    <w:rsid w:val="004479B4"/>
    <w:rsid w:val="00450D41"/>
    <w:rsid w:val="00450EAC"/>
    <w:rsid w:val="00453DDC"/>
    <w:rsid w:val="00455179"/>
    <w:rsid w:val="00455583"/>
    <w:rsid w:val="00460904"/>
    <w:rsid w:val="0046101C"/>
    <w:rsid w:val="004616FE"/>
    <w:rsid w:val="00462259"/>
    <w:rsid w:val="00465766"/>
    <w:rsid w:val="00470DEE"/>
    <w:rsid w:val="00470E12"/>
    <w:rsid w:val="00472BF0"/>
    <w:rsid w:val="004737BF"/>
    <w:rsid w:val="00475279"/>
    <w:rsid w:val="004772EF"/>
    <w:rsid w:val="0048094C"/>
    <w:rsid w:val="00485732"/>
    <w:rsid w:val="004908E8"/>
    <w:rsid w:val="00490C7A"/>
    <w:rsid w:val="0049356B"/>
    <w:rsid w:val="004956EE"/>
    <w:rsid w:val="004A0D65"/>
    <w:rsid w:val="004A1E74"/>
    <w:rsid w:val="004A3631"/>
    <w:rsid w:val="004A36EA"/>
    <w:rsid w:val="004A6C33"/>
    <w:rsid w:val="004A6DEC"/>
    <w:rsid w:val="004A6F6D"/>
    <w:rsid w:val="004A722C"/>
    <w:rsid w:val="004B28E2"/>
    <w:rsid w:val="004B29DC"/>
    <w:rsid w:val="004B2C42"/>
    <w:rsid w:val="004B35F2"/>
    <w:rsid w:val="004B57F5"/>
    <w:rsid w:val="004C20CC"/>
    <w:rsid w:val="004C2447"/>
    <w:rsid w:val="004C376D"/>
    <w:rsid w:val="004C4A47"/>
    <w:rsid w:val="004C716F"/>
    <w:rsid w:val="004C7494"/>
    <w:rsid w:val="004D002F"/>
    <w:rsid w:val="004D03CD"/>
    <w:rsid w:val="004D2010"/>
    <w:rsid w:val="004D21A3"/>
    <w:rsid w:val="004D2511"/>
    <w:rsid w:val="004D2C98"/>
    <w:rsid w:val="004D3314"/>
    <w:rsid w:val="004D58F3"/>
    <w:rsid w:val="004D5A60"/>
    <w:rsid w:val="004D64D2"/>
    <w:rsid w:val="004E21BD"/>
    <w:rsid w:val="004E332C"/>
    <w:rsid w:val="004E5890"/>
    <w:rsid w:val="004E6685"/>
    <w:rsid w:val="004E750C"/>
    <w:rsid w:val="004F1A9B"/>
    <w:rsid w:val="004F56AA"/>
    <w:rsid w:val="004F5926"/>
    <w:rsid w:val="00501FA1"/>
    <w:rsid w:val="005049F8"/>
    <w:rsid w:val="00506ADE"/>
    <w:rsid w:val="00517666"/>
    <w:rsid w:val="00517A40"/>
    <w:rsid w:val="0052037B"/>
    <w:rsid w:val="00523FC2"/>
    <w:rsid w:val="00526B84"/>
    <w:rsid w:val="00530F10"/>
    <w:rsid w:val="00531DD9"/>
    <w:rsid w:val="005328A4"/>
    <w:rsid w:val="00532EB6"/>
    <w:rsid w:val="005339D8"/>
    <w:rsid w:val="005428F2"/>
    <w:rsid w:val="005437B2"/>
    <w:rsid w:val="00547B78"/>
    <w:rsid w:val="00547E3B"/>
    <w:rsid w:val="0055143D"/>
    <w:rsid w:val="005554C8"/>
    <w:rsid w:val="00555558"/>
    <w:rsid w:val="00560B95"/>
    <w:rsid w:val="00560C4D"/>
    <w:rsid w:val="00561F32"/>
    <w:rsid w:val="00563D94"/>
    <w:rsid w:val="00564C6D"/>
    <w:rsid w:val="0056644B"/>
    <w:rsid w:val="00566AB5"/>
    <w:rsid w:val="00566B40"/>
    <w:rsid w:val="00570C3A"/>
    <w:rsid w:val="005713C0"/>
    <w:rsid w:val="00573E01"/>
    <w:rsid w:val="00573F5A"/>
    <w:rsid w:val="00574EB0"/>
    <w:rsid w:val="005766A6"/>
    <w:rsid w:val="00576EFA"/>
    <w:rsid w:val="00583D8F"/>
    <w:rsid w:val="00584E69"/>
    <w:rsid w:val="005868B7"/>
    <w:rsid w:val="00590047"/>
    <w:rsid w:val="00590564"/>
    <w:rsid w:val="005907DA"/>
    <w:rsid w:val="0059270F"/>
    <w:rsid w:val="00593337"/>
    <w:rsid w:val="00594436"/>
    <w:rsid w:val="00594982"/>
    <w:rsid w:val="00594D68"/>
    <w:rsid w:val="00597545"/>
    <w:rsid w:val="005A343C"/>
    <w:rsid w:val="005A5AD9"/>
    <w:rsid w:val="005A6567"/>
    <w:rsid w:val="005B0265"/>
    <w:rsid w:val="005B1C26"/>
    <w:rsid w:val="005B4D7B"/>
    <w:rsid w:val="005C0254"/>
    <w:rsid w:val="005C1173"/>
    <w:rsid w:val="005C1218"/>
    <w:rsid w:val="005C165C"/>
    <w:rsid w:val="005C16DA"/>
    <w:rsid w:val="005C1FF1"/>
    <w:rsid w:val="005C2FE4"/>
    <w:rsid w:val="005C60E0"/>
    <w:rsid w:val="005C6421"/>
    <w:rsid w:val="005C7246"/>
    <w:rsid w:val="005C7266"/>
    <w:rsid w:val="005C7BB7"/>
    <w:rsid w:val="005D15C8"/>
    <w:rsid w:val="005D5958"/>
    <w:rsid w:val="005E0AD3"/>
    <w:rsid w:val="005E14B4"/>
    <w:rsid w:val="005E2EBD"/>
    <w:rsid w:val="005E328D"/>
    <w:rsid w:val="005E33F7"/>
    <w:rsid w:val="005F16D1"/>
    <w:rsid w:val="005F6DC9"/>
    <w:rsid w:val="005F78FC"/>
    <w:rsid w:val="005F7CBF"/>
    <w:rsid w:val="00603178"/>
    <w:rsid w:val="00603672"/>
    <w:rsid w:val="00603FD2"/>
    <w:rsid w:val="00604AE1"/>
    <w:rsid w:val="006060C9"/>
    <w:rsid w:val="00607BE0"/>
    <w:rsid w:val="006107EE"/>
    <w:rsid w:val="00613A4C"/>
    <w:rsid w:val="00613D87"/>
    <w:rsid w:val="00617856"/>
    <w:rsid w:val="00617FDD"/>
    <w:rsid w:val="00621EAF"/>
    <w:rsid w:val="006234CE"/>
    <w:rsid w:val="006242D5"/>
    <w:rsid w:val="00625439"/>
    <w:rsid w:val="006260B3"/>
    <w:rsid w:val="00626FE9"/>
    <w:rsid w:val="00627BB8"/>
    <w:rsid w:val="00630B14"/>
    <w:rsid w:val="0063333D"/>
    <w:rsid w:val="00634126"/>
    <w:rsid w:val="0063772E"/>
    <w:rsid w:val="006402A7"/>
    <w:rsid w:val="00640567"/>
    <w:rsid w:val="006428B3"/>
    <w:rsid w:val="00642FAB"/>
    <w:rsid w:val="00644C11"/>
    <w:rsid w:val="00647B9D"/>
    <w:rsid w:val="0065100B"/>
    <w:rsid w:val="00651679"/>
    <w:rsid w:val="00653680"/>
    <w:rsid w:val="00654978"/>
    <w:rsid w:val="00655F51"/>
    <w:rsid w:val="00656E92"/>
    <w:rsid w:val="00657C83"/>
    <w:rsid w:val="0066144B"/>
    <w:rsid w:val="006614AA"/>
    <w:rsid w:val="006670F1"/>
    <w:rsid w:val="00670D15"/>
    <w:rsid w:val="00672779"/>
    <w:rsid w:val="006729E1"/>
    <w:rsid w:val="00672A55"/>
    <w:rsid w:val="00677D09"/>
    <w:rsid w:val="006810BC"/>
    <w:rsid w:val="0068132E"/>
    <w:rsid w:val="006835AD"/>
    <w:rsid w:val="006841FA"/>
    <w:rsid w:val="00684641"/>
    <w:rsid w:val="00685D74"/>
    <w:rsid w:val="006A0A76"/>
    <w:rsid w:val="006A0D1C"/>
    <w:rsid w:val="006A44C8"/>
    <w:rsid w:val="006A47B0"/>
    <w:rsid w:val="006B0B95"/>
    <w:rsid w:val="006B2E53"/>
    <w:rsid w:val="006B45C7"/>
    <w:rsid w:val="006B501A"/>
    <w:rsid w:val="006B5ABA"/>
    <w:rsid w:val="006C05D5"/>
    <w:rsid w:val="006C0812"/>
    <w:rsid w:val="006C2183"/>
    <w:rsid w:val="006C4458"/>
    <w:rsid w:val="006C6F4F"/>
    <w:rsid w:val="006C744F"/>
    <w:rsid w:val="006E198C"/>
    <w:rsid w:val="006E24F8"/>
    <w:rsid w:val="006E4817"/>
    <w:rsid w:val="006F1AF3"/>
    <w:rsid w:val="006F3778"/>
    <w:rsid w:val="006F4686"/>
    <w:rsid w:val="006F6D4D"/>
    <w:rsid w:val="006F70F1"/>
    <w:rsid w:val="006F7F57"/>
    <w:rsid w:val="00700379"/>
    <w:rsid w:val="007017CA"/>
    <w:rsid w:val="00702813"/>
    <w:rsid w:val="00703132"/>
    <w:rsid w:val="00703347"/>
    <w:rsid w:val="00705921"/>
    <w:rsid w:val="00705CC2"/>
    <w:rsid w:val="007103F5"/>
    <w:rsid w:val="00710787"/>
    <w:rsid w:val="0071646D"/>
    <w:rsid w:val="00716B87"/>
    <w:rsid w:val="00716FEA"/>
    <w:rsid w:val="00720E98"/>
    <w:rsid w:val="00723984"/>
    <w:rsid w:val="0072667B"/>
    <w:rsid w:val="00731140"/>
    <w:rsid w:val="0073193C"/>
    <w:rsid w:val="007323FC"/>
    <w:rsid w:val="00735459"/>
    <w:rsid w:val="0073670D"/>
    <w:rsid w:val="0073690E"/>
    <w:rsid w:val="007412DE"/>
    <w:rsid w:val="00741F02"/>
    <w:rsid w:val="00742E6A"/>
    <w:rsid w:val="007449DE"/>
    <w:rsid w:val="007464F0"/>
    <w:rsid w:val="00752975"/>
    <w:rsid w:val="00752BFE"/>
    <w:rsid w:val="00757408"/>
    <w:rsid w:val="00757A4B"/>
    <w:rsid w:val="00757AB1"/>
    <w:rsid w:val="007619B9"/>
    <w:rsid w:val="007654BA"/>
    <w:rsid w:val="00765AEA"/>
    <w:rsid w:val="00771F4E"/>
    <w:rsid w:val="00771FE6"/>
    <w:rsid w:val="00772169"/>
    <w:rsid w:val="0077262A"/>
    <w:rsid w:val="00773E2F"/>
    <w:rsid w:val="00775A64"/>
    <w:rsid w:val="00775EC3"/>
    <w:rsid w:val="00784F05"/>
    <w:rsid w:val="00785BA8"/>
    <w:rsid w:val="00786C35"/>
    <w:rsid w:val="00786D1C"/>
    <w:rsid w:val="00792EED"/>
    <w:rsid w:val="00793E84"/>
    <w:rsid w:val="007A0B0A"/>
    <w:rsid w:val="007A110E"/>
    <w:rsid w:val="007A38B5"/>
    <w:rsid w:val="007A4160"/>
    <w:rsid w:val="007A43B0"/>
    <w:rsid w:val="007A55BE"/>
    <w:rsid w:val="007B1563"/>
    <w:rsid w:val="007B5203"/>
    <w:rsid w:val="007B79FE"/>
    <w:rsid w:val="007C15AC"/>
    <w:rsid w:val="007C317A"/>
    <w:rsid w:val="007C367E"/>
    <w:rsid w:val="007C389C"/>
    <w:rsid w:val="007C508C"/>
    <w:rsid w:val="007C5B3B"/>
    <w:rsid w:val="007D0C6A"/>
    <w:rsid w:val="007E0334"/>
    <w:rsid w:val="007E04D0"/>
    <w:rsid w:val="007E193E"/>
    <w:rsid w:val="007E561D"/>
    <w:rsid w:val="007E573D"/>
    <w:rsid w:val="007E64C7"/>
    <w:rsid w:val="007E67AF"/>
    <w:rsid w:val="007E74AB"/>
    <w:rsid w:val="007F146C"/>
    <w:rsid w:val="007F2AC5"/>
    <w:rsid w:val="007F386E"/>
    <w:rsid w:val="007F619F"/>
    <w:rsid w:val="007F72A7"/>
    <w:rsid w:val="00802639"/>
    <w:rsid w:val="00804FA7"/>
    <w:rsid w:val="00805977"/>
    <w:rsid w:val="00810BF8"/>
    <w:rsid w:val="00812B27"/>
    <w:rsid w:val="00815F83"/>
    <w:rsid w:val="00823524"/>
    <w:rsid w:val="008244C1"/>
    <w:rsid w:val="00826614"/>
    <w:rsid w:val="00827810"/>
    <w:rsid w:val="00830365"/>
    <w:rsid w:val="008303D7"/>
    <w:rsid w:val="00833793"/>
    <w:rsid w:val="0083390E"/>
    <w:rsid w:val="00834382"/>
    <w:rsid w:val="00835F39"/>
    <w:rsid w:val="00836634"/>
    <w:rsid w:val="00836FF9"/>
    <w:rsid w:val="008378EE"/>
    <w:rsid w:val="0083795A"/>
    <w:rsid w:val="0084005D"/>
    <w:rsid w:val="00841383"/>
    <w:rsid w:val="0084197E"/>
    <w:rsid w:val="00842CE8"/>
    <w:rsid w:val="00843527"/>
    <w:rsid w:val="00851286"/>
    <w:rsid w:val="00852071"/>
    <w:rsid w:val="00855F4B"/>
    <w:rsid w:val="00857053"/>
    <w:rsid w:val="00857C2F"/>
    <w:rsid w:val="0086323D"/>
    <w:rsid w:val="0086556E"/>
    <w:rsid w:val="00866853"/>
    <w:rsid w:val="0087116B"/>
    <w:rsid w:val="00871EA3"/>
    <w:rsid w:val="008738B6"/>
    <w:rsid w:val="00874977"/>
    <w:rsid w:val="008764EC"/>
    <w:rsid w:val="00880139"/>
    <w:rsid w:val="0088140C"/>
    <w:rsid w:val="0088243C"/>
    <w:rsid w:val="00882F80"/>
    <w:rsid w:val="00882FE3"/>
    <w:rsid w:val="00883C07"/>
    <w:rsid w:val="00883E14"/>
    <w:rsid w:val="0088466E"/>
    <w:rsid w:val="0088580B"/>
    <w:rsid w:val="0089234B"/>
    <w:rsid w:val="00892B57"/>
    <w:rsid w:val="008972AD"/>
    <w:rsid w:val="008A3D65"/>
    <w:rsid w:val="008A4E5E"/>
    <w:rsid w:val="008A4EAC"/>
    <w:rsid w:val="008A4FD7"/>
    <w:rsid w:val="008A57EF"/>
    <w:rsid w:val="008A64D4"/>
    <w:rsid w:val="008A7555"/>
    <w:rsid w:val="008B1378"/>
    <w:rsid w:val="008B2A24"/>
    <w:rsid w:val="008B378E"/>
    <w:rsid w:val="008B3D25"/>
    <w:rsid w:val="008B4328"/>
    <w:rsid w:val="008C1BC1"/>
    <w:rsid w:val="008C1CB4"/>
    <w:rsid w:val="008C41D5"/>
    <w:rsid w:val="008C43BE"/>
    <w:rsid w:val="008C5881"/>
    <w:rsid w:val="008D16A0"/>
    <w:rsid w:val="008D22DF"/>
    <w:rsid w:val="008D2460"/>
    <w:rsid w:val="008D3149"/>
    <w:rsid w:val="008D4200"/>
    <w:rsid w:val="008E3B6E"/>
    <w:rsid w:val="008E73F5"/>
    <w:rsid w:val="008F2A67"/>
    <w:rsid w:val="008F305F"/>
    <w:rsid w:val="008F5A6E"/>
    <w:rsid w:val="008F63AE"/>
    <w:rsid w:val="008F7C3B"/>
    <w:rsid w:val="009005ED"/>
    <w:rsid w:val="00902CE3"/>
    <w:rsid w:val="00903EB1"/>
    <w:rsid w:val="0090542F"/>
    <w:rsid w:val="00905AB8"/>
    <w:rsid w:val="00907431"/>
    <w:rsid w:val="00907D39"/>
    <w:rsid w:val="00911D1A"/>
    <w:rsid w:val="00911E89"/>
    <w:rsid w:val="009153F5"/>
    <w:rsid w:val="009159C3"/>
    <w:rsid w:val="009159C7"/>
    <w:rsid w:val="00917FDE"/>
    <w:rsid w:val="0092100D"/>
    <w:rsid w:val="00922364"/>
    <w:rsid w:val="0092342F"/>
    <w:rsid w:val="00924772"/>
    <w:rsid w:val="00930B7A"/>
    <w:rsid w:val="00932AB5"/>
    <w:rsid w:val="00932FEF"/>
    <w:rsid w:val="009353BA"/>
    <w:rsid w:val="0093645B"/>
    <w:rsid w:val="00937EFF"/>
    <w:rsid w:val="00945FDC"/>
    <w:rsid w:val="009467E6"/>
    <w:rsid w:val="00950E6E"/>
    <w:rsid w:val="00950F90"/>
    <w:rsid w:val="0095119A"/>
    <w:rsid w:val="00951933"/>
    <w:rsid w:val="009521BF"/>
    <w:rsid w:val="00954657"/>
    <w:rsid w:val="009547C3"/>
    <w:rsid w:val="00961173"/>
    <w:rsid w:val="0096156E"/>
    <w:rsid w:val="00962675"/>
    <w:rsid w:val="009626FC"/>
    <w:rsid w:val="009629EE"/>
    <w:rsid w:val="009702E3"/>
    <w:rsid w:val="00974557"/>
    <w:rsid w:val="00977179"/>
    <w:rsid w:val="00983529"/>
    <w:rsid w:val="009868FB"/>
    <w:rsid w:val="0099122A"/>
    <w:rsid w:val="00992DB4"/>
    <w:rsid w:val="0099494B"/>
    <w:rsid w:val="009952CB"/>
    <w:rsid w:val="00996B99"/>
    <w:rsid w:val="009A3611"/>
    <w:rsid w:val="009A3742"/>
    <w:rsid w:val="009A51FB"/>
    <w:rsid w:val="009A6BAE"/>
    <w:rsid w:val="009A7B8E"/>
    <w:rsid w:val="009A7E31"/>
    <w:rsid w:val="009B06BA"/>
    <w:rsid w:val="009B0E17"/>
    <w:rsid w:val="009B4CE7"/>
    <w:rsid w:val="009C2EC0"/>
    <w:rsid w:val="009C67C6"/>
    <w:rsid w:val="009D1A88"/>
    <w:rsid w:val="009D3FD8"/>
    <w:rsid w:val="009E0676"/>
    <w:rsid w:val="009E29E1"/>
    <w:rsid w:val="009F3470"/>
    <w:rsid w:val="009F3BC8"/>
    <w:rsid w:val="009F3F9F"/>
    <w:rsid w:val="009F44AE"/>
    <w:rsid w:val="009F4DF9"/>
    <w:rsid w:val="009F7B62"/>
    <w:rsid w:val="009F7B76"/>
    <w:rsid w:val="009F7C3F"/>
    <w:rsid w:val="00A00D53"/>
    <w:rsid w:val="00A02174"/>
    <w:rsid w:val="00A03D2E"/>
    <w:rsid w:val="00A04FE5"/>
    <w:rsid w:val="00A06535"/>
    <w:rsid w:val="00A1153A"/>
    <w:rsid w:val="00A13253"/>
    <w:rsid w:val="00A1416D"/>
    <w:rsid w:val="00A160DF"/>
    <w:rsid w:val="00A17A74"/>
    <w:rsid w:val="00A17B67"/>
    <w:rsid w:val="00A2311D"/>
    <w:rsid w:val="00A24DF1"/>
    <w:rsid w:val="00A250EC"/>
    <w:rsid w:val="00A258A8"/>
    <w:rsid w:val="00A26DFC"/>
    <w:rsid w:val="00A27D20"/>
    <w:rsid w:val="00A307ED"/>
    <w:rsid w:val="00A3236E"/>
    <w:rsid w:val="00A32B00"/>
    <w:rsid w:val="00A340DC"/>
    <w:rsid w:val="00A36C20"/>
    <w:rsid w:val="00A416F2"/>
    <w:rsid w:val="00A431FF"/>
    <w:rsid w:val="00A44214"/>
    <w:rsid w:val="00A45036"/>
    <w:rsid w:val="00A457C4"/>
    <w:rsid w:val="00A50088"/>
    <w:rsid w:val="00A50698"/>
    <w:rsid w:val="00A52DF5"/>
    <w:rsid w:val="00A52F27"/>
    <w:rsid w:val="00A54E9D"/>
    <w:rsid w:val="00A56A12"/>
    <w:rsid w:val="00A576CE"/>
    <w:rsid w:val="00A625B3"/>
    <w:rsid w:val="00A63FE3"/>
    <w:rsid w:val="00A717C7"/>
    <w:rsid w:val="00A729B3"/>
    <w:rsid w:val="00A72D96"/>
    <w:rsid w:val="00A72FD1"/>
    <w:rsid w:val="00A750C1"/>
    <w:rsid w:val="00A819D0"/>
    <w:rsid w:val="00A820FF"/>
    <w:rsid w:val="00A8267A"/>
    <w:rsid w:val="00A829F6"/>
    <w:rsid w:val="00A8518A"/>
    <w:rsid w:val="00A91502"/>
    <w:rsid w:val="00A9308A"/>
    <w:rsid w:val="00AA006A"/>
    <w:rsid w:val="00AA42A0"/>
    <w:rsid w:val="00AA4C5C"/>
    <w:rsid w:val="00AA70F5"/>
    <w:rsid w:val="00AA7986"/>
    <w:rsid w:val="00AB17A3"/>
    <w:rsid w:val="00AB49F6"/>
    <w:rsid w:val="00AB6426"/>
    <w:rsid w:val="00AC602C"/>
    <w:rsid w:val="00AD01F2"/>
    <w:rsid w:val="00AD08D1"/>
    <w:rsid w:val="00AD0E02"/>
    <w:rsid w:val="00AD11C8"/>
    <w:rsid w:val="00AD13A7"/>
    <w:rsid w:val="00AD1C17"/>
    <w:rsid w:val="00AD2199"/>
    <w:rsid w:val="00AD3D09"/>
    <w:rsid w:val="00AD4912"/>
    <w:rsid w:val="00AD5410"/>
    <w:rsid w:val="00AD6428"/>
    <w:rsid w:val="00AD74A9"/>
    <w:rsid w:val="00AD7A8D"/>
    <w:rsid w:val="00AE2864"/>
    <w:rsid w:val="00AE30B6"/>
    <w:rsid w:val="00AE61AE"/>
    <w:rsid w:val="00AE7674"/>
    <w:rsid w:val="00AE7D4A"/>
    <w:rsid w:val="00AF02C0"/>
    <w:rsid w:val="00AF0D6C"/>
    <w:rsid w:val="00AF23B8"/>
    <w:rsid w:val="00AF43CF"/>
    <w:rsid w:val="00AF4CE1"/>
    <w:rsid w:val="00AF57FF"/>
    <w:rsid w:val="00B006B6"/>
    <w:rsid w:val="00B02724"/>
    <w:rsid w:val="00B048FF"/>
    <w:rsid w:val="00B0508F"/>
    <w:rsid w:val="00B07A23"/>
    <w:rsid w:val="00B11281"/>
    <w:rsid w:val="00B14B55"/>
    <w:rsid w:val="00B14F20"/>
    <w:rsid w:val="00B17651"/>
    <w:rsid w:val="00B213E5"/>
    <w:rsid w:val="00B2522D"/>
    <w:rsid w:val="00B31292"/>
    <w:rsid w:val="00B36991"/>
    <w:rsid w:val="00B40B39"/>
    <w:rsid w:val="00B453F6"/>
    <w:rsid w:val="00B5028F"/>
    <w:rsid w:val="00B50928"/>
    <w:rsid w:val="00B52C99"/>
    <w:rsid w:val="00B5317A"/>
    <w:rsid w:val="00B5578F"/>
    <w:rsid w:val="00B56215"/>
    <w:rsid w:val="00B643B5"/>
    <w:rsid w:val="00B658BF"/>
    <w:rsid w:val="00B66B48"/>
    <w:rsid w:val="00B72A08"/>
    <w:rsid w:val="00B739BE"/>
    <w:rsid w:val="00B73A38"/>
    <w:rsid w:val="00B75796"/>
    <w:rsid w:val="00B7629A"/>
    <w:rsid w:val="00B77437"/>
    <w:rsid w:val="00B84757"/>
    <w:rsid w:val="00B87513"/>
    <w:rsid w:val="00B9030E"/>
    <w:rsid w:val="00B934D9"/>
    <w:rsid w:val="00B94AE2"/>
    <w:rsid w:val="00B96303"/>
    <w:rsid w:val="00B968D3"/>
    <w:rsid w:val="00B97FDC"/>
    <w:rsid w:val="00BA2505"/>
    <w:rsid w:val="00BB012B"/>
    <w:rsid w:val="00BB0B02"/>
    <w:rsid w:val="00BB1288"/>
    <w:rsid w:val="00BB2605"/>
    <w:rsid w:val="00BB37B1"/>
    <w:rsid w:val="00BB46D6"/>
    <w:rsid w:val="00BC1C20"/>
    <w:rsid w:val="00BC2D29"/>
    <w:rsid w:val="00BC3651"/>
    <w:rsid w:val="00BC429F"/>
    <w:rsid w:val="00BC4FBB"/>
    <w:rsid w:val="00BC5701"/>
    <w:rsid w:val="00BD07B1"/>
    <w:rsid w:val="00BD1932"/>
    <w:rsid w:val="00BD3FB5"/>
    <w:rsid w:val="00BD7F0D"/>
    <w:rsid w:val="00BE013F"/>
    <w:rsid w:val="00BE13CB"/>
    <w:rsid w:val="00BE6A12"/>
    <w:rsid w:val="00BE73C7"/>
    <w:rsid w:val="00BF2799"/>
    <w:rsid w:val="00BF41FA"/>
    <w:rsid w:val="00BF48F2"/>
    <w:rsid w:val="00BF70DB"/>
    <w:rsid w:val="00BF7D88"/>
    <w:rsid w:val="00C04E95"/>
    <w:rsid w:val="00C05C24"/>
    <w:rsid w:val="00C06260"/>
    <w:rsid w:val="00C07467"/>
    <w:rsid w:val="00C20206"/>
    <w:rsid w:val="00C21D17"/>
    <w:rsid w:val="00C2200C"/>
    <w:rsid w:val="00C220AF"/>
    <w:rsid w:val="00C25356"/>
    <w:rsid w:val="00C2710F"/>
    <w:rsid w:val="00C30657"/>
    <w:rsid w:val="00C31135"/>
    <w:rsid w:val="00C31D4A"/>
    <w:rsid w:val="00C34896"/>
    <w:rsid w:val="00C36626"/>
    <w:rsid w:val="00C36D87"/>
    <w:rsid w:val="00C40E35"/>
    <w:rsid w:val="00C439B4"/>
    <w:rsid w:val="00C43EE8"/>
    <w:rsid w:val="00C43FA1"/>
    <w:rsid w:val="00C44288"/>
    <w:rsid w:val="00C46B23"/>
    <w:rsid w:val="00C506DF"/>
    <w:rsid w:val="00C511E3"/>
    <w:rsid w:val="00C52B30"/>
    <w:rsid w:val="00C5721A"/>
    <w:rsid w:val="00C614C1"/>
    <w:rsid w:val="00C642F7"/>
    <w:rsid w:val="00C64694"/>
    <w:rsid w:val="00C66DA8"/>
    <w:rsid w:val="00C71A20"/>
    <w:rsid w:val="00C72FF3"/>
    <w:rsid w:val="00C73E08"/>
    <w:rsid w:val="00C73EC1"/>
    <w:rsid w:val="00C746B7"/>
    <w:rsid w:val="00C76E2D"/>
    <w:rsid w:val="00C815FE"/>
    <w:rsid w:val="00C817E6"/>
    <w:rsid w:val="00C8326E"/>
    <w:rsid w:val="00C839A5"/>
    <w:rsid w:val="00C84133"/>
    <w:rsid w:val="00C85277"/>
    <w:rsid w:val="00C852E0"/>
    <w:rsid w:val="00C86DCF"/>
    <w:rsid w:val="00C906F7"/>
    <w:rsid w:val="00C92046"/>
    <w:rsid w:val="00CA1260"/>
    <w:rsid w:val="00CA4600"/>
    <w:rsid w:val="00CA6857"/>
    <w:rsid w:val="00CA729A"/>
    <w:rsid w:val="00CC073F"/>
    <w:rsid w:val="00CC07DE"/>
    <w:rsid w:val="00CC1809"/>
    <w:rsid w:val="00CC2138"/>
    <w:rsid w:val="00CC3E4D"/>
    <w:rsid w:val="00CC4714"/>
    <w:rsid w:val="00CC4947"/>
    <w:rsid w:val="00CC5A1A"/>
    <w:rsid w:val="00CC5A2F"/>
    <w:rsid w:val="00CC6FEA"/>
    <w:rsid w:val="00CC7AB6"/>
    <w:rsid w:val="00CD281B"/>
    <w:rsid w:val="00CD5793"/>
    <w:rsid w:val="00CD677E"/>
    <w:rsid w:val="00CE1EFF"/>
    <w:rsid w:val="00CE2855"/>
    <w:rsid w:val="00CE3E22"/>
    <w:rsid w:val="00CE63B1"/>
    <w:rsid w:val="00CE7B25"/>
    <w:rsid w:val="00CF16B2"/>
    <w:rsid w:val="00CF2258"/>
    <w:rsid w:val="00CF2F89"/>
    <w:rsid w:val="00CF326D"/>
    <w:rsid w:val="00CF3C50"/>
    <w:rsid w:val="00CF5110"/>
    <w:rsid w:val="00CF6AFE"/>
    <w:rsid w:val="00D00420"/>
    <w:rsid w:val="00D03C42"/>
    <w:rsid w:val="00D11A7F"/>
    <w:rsid w:val="00D13576"/>
    <w:rsid w:val="00D154BD"/>
    <w:rsid w:val="00D16E86"/>
    <w:rsid w:val="00D202B5"/>
    <w:rsid w:val="00D20337"/>
    <w:rsid w:val="00D2173A"/>
    <w:rsid w:val="00D3248E"/>
    <w:rsid w:val="00D37469"/>
    <w:rsid w:val="00D4478A"/>
    <w:rsid w:val="00D45818"/>
    <w:rsid w:val="00D459CD"/>
    <w:rsid w:val="00D46208"/>
    <w:rsid w:val="00D47A41"/>
    <w:rsid w:val="00D508A8"/>
    <w:rsid w:val="00D52EC2"/>
    <w:rsid w:val="00D534D0"/>
    <w:rsid w:val="00D53963"/>
    <w:rsid w:val="00D55C22"/>
    <w:rsid w:val="00D608F1"/>
    <w:rsid w:val="00D66507"/>
    <w:rsid w:val="00D6650A"/>
    <w:rsid w:val="00D7437D"/>
    <w:rsid w:val="00D75635"/>
    <w:rsid w:val="00D76F79"/>
    <w:rsid w:val="00D80394"/>
    <w:rsid w:val="00D81191"/>
    <w:rsid w:val="00D856D1"/>
    <w:rsid w:val="00D86214"/>
    <w:rsid w:val="00D870CE"/>
    <w:rsid w:val="00D925B7"/>
    <w:rsid w:val="00D96782"/>
    <w:rsid w:val="00DA0B29"/>
    <w:rsid w:val="00DA2572"/>
    <w:rsid w:val="00DA2AE3"/>
    <w:rsid w:val="00DA2DCE"/>
    <w:rsid w:val="00DB0244"/>
    <w:rsid w:val="00DB15D9"/>
    <w:rsid w:val="00DB2EC9"/>
    <w:rsid w:val="00DB2F16"/>
    <w:rsid w:val="00DB5DF4"/>
    <w:rsid w:val="00DB7708"/>
    <w:rsid w:val="00DB7B45"/>
    <w:rsid w:val="00DC0222"/>
    <w:rsid w:val="00DC3397"/>
    <w:rsid w:val="00DC5C39"/>
    <w:rsid w:val="00DC5E16"/>
    <w:rsid w:val="00DC5F71"/>
    <w:rsid w:val="00DC6175"/>
    <w:rsid w:val="00DC6C98"/>
    <w:rsid w:val="00DC71A2"/>
    <w:rsid w:val="00DC7BA2"/>
    <w:rsid w:val="00DC7EE1"/>
    <w:rsid w:val="00DD19A9"/>
    <w:rsid w:val="00DD361D"/>
    <w:rsid w:val="00DD38CC"/>
    <w:rsid w:val="00DD606A"/>
    <w:rsid w:val="00DE70FB"/>
    <w:rsid w:val="00DE7135"/>
    <w:rsid w:val="00DE736A"/>
    <w:rsid w:val="00DF0C19"/>
    <w:rsid w:val="00DF2601"/>
    <w:rsid w:val="00DF3500"/>
    <w:rsid w:val="00DF47DC"/>
    <w:rsid w:val="00DF5FCC"/>
    <w:rsid w:val="00DF61F0"/>
    <w:rsid w:val="00DF6B9D"/>
    <w:rsid w:val="00E01F19"/>
    <w:rsid w:val="00E039C8"/>
    <w:rsid w:val="00E102DC"/>
    <w:rsid w:val="00E15D8B"/>
    <w:rsid w:val="00E216D8"/>
    <w:rsid w:val="00E2257E"/>
    <w:rsid w:val="00E23FE9"/>
    <w:rsid w:val="00E24F40"/>
    <w:rsid w:val="00E27153"/>
    <w:rsid w:val="00E301B8"/>
    <w:rsid w:val="00E30DD9"/>
    <w:rsid w:val="00E3214E"/>
    <w:rsid w:val="00E338D1"/>
    <w:rsid w:val="00E33B05"/>
    <w:rsid w:val="00E33FCD"/>
    <w:rsid w:val="00E37661"/>
    <w:rsid w:val="00E405EA"/>
    <w:rsid w:val="00E4540F"/>
    <w:rsid w:val="00E455CF"/>
    <w:rsid w:val="00E45D8B"/>
    <w:rsid w:val="00E47839"/>
    <w:rsid w:val="00E56EBE"/>
    <w:rsid w:val="00E56F8D"/>
    <w:rsid w:val="00E57666"/>
    <w:rsid w:val="00E60986"/>
    <w:rsid w:val="00E60B34"/>
    <w:rsid w:val="00E60F20"/>
    <w:rsid w:val="00E64108"/>
    <w:rsid w:val="00E64FD8"/>
    <w:rsid w:val="00E65588"/>
    <w:rsid w:val="00E65BD0"/>
    <w:rsid w:val="00E65F7A"/>
    <w:rsid w:val="00E66A5F"/>
    <w:rsid w:val="00E67249"/>
    <w:rsid w:val="00E71676"/>
    <w:rsid w:val="00E74567"/>
    <w:rsid w:val="00E74F93"/>
    <w:rsid w:val="00E75598"/>
    <w:rsid w:val="00E768A5"/>
    <w:rsid w:val="00E770DC"/>
    <w:rsid w:val="00E8228C"/>
    <w:rsid w:val="00E84060"/>
    <w:rsid w:val="00E84086"/>
    <w:rsid w:val="00E84697"/>
    <w:rsid w:val="00E87266"/>
    <w:rsid w:val="00E910BD"/>
    <w:rsid w:val="00E92EE4"/>
    <w:rsid w:val="00E93C7C"/>
    <w:rsid w:val="00E95B6D"/>
    <w:rsid w:val="00E9701D"/>
    <w:rsid w:val="00E97D0D"/>
    <w:rsid w:val="00E97F90"/>
    <w:rsid w:val="00EA043C"/>
    <w:rsid w:val="00EA4775"/>
    <w:rsid w:val="00EA76BC"/>
    <w:rsid w:val="00EB08D8"/>
    <w:rsid w:val="00EB1226"/>
    <w:rsid w:val="00EB1824"/>
    <w:rsid w:val="00EB70E9"/>
    <w:rsid w:val="00EC0166"/>
    <w:rsid w:val="00EC235B"/>
    <w:rsid w:val="00EC2694"/>
    <w:rsid w:val="00EC402D"/>
    <w:rsid w:val="00EC4B00"/>
    <w:rsid w:val="00EC4DD1"/>
    <w:rsid w:val="00EC5554"/>
    <w:rsid w:val="00EC5C4F"/>
    <w:rsid w:val="00EC6211"/>
    <w:rsid w:val="00ED0720"/>
    <w:rsid w:val="00ED0DDC"/>
    <w:rsid w:val="00ED153C"/>
    <w:rsid w:val="00ED1C0B"/>
    <w:rsid w:val="00ED2586"/>
    <w:rsid w:val="00ED266B"/>
    <w:rsid w:val="00ED4BA5"/>
    <w:rsid w:val="00ED6DB5"/>
    <w:rsid w:val="00EE1D34"/>
    <w:rsid w:val="00EE2485"/>
    <w:rsid w:val="00EE35A1"/>
    <w:rsid w:val="00EE4C27"/>
    <w:rsid w:val="00EE52AF"/>
    <w:rsid w:val="00EE743D"/>
    <w:rsid w:val="00EF0001"/>
    <w:rsid w:val="00EF097B"/>
    <w:rsid w:val="00EF0F49"/>
    <w:rsid w:val="00EF0FF2"/>
    <w:rsid w:val="00EF1896"/>
    <w:rsid w:val="00EF19AD"/>
    <w:rsid w:val="00EF5E61"/>
    <w:rsid w:val="00F01752"/>
    <w:rsid w:val="00F020C1"/>
    <w:rsid w:val="00F033AF"/>
    <w:rsid w:val="00F04B3B"/>
    <w:rsid w:val="00F04D1E"/>
    <w:rsid w:val="00F05ED4"/>
    <w:rsid w:val="00F11193"/>
    <w:rsid w:val="00F14B65"/>
    <w:rsid w:val="00F15083"/>
    <w:rsid w:val="00F17841"/>
    <w:rsid w:val="00F17CF3"/>
    <w:rsid w:val="00F2013B"/>
    <w:rsid w:val="00F23677"/>
    <w:rsid w:val="00F2387F"/>
    <w:rsid w:val="00F23F4A"/>
    <w:rsid w:val="00F245EF"/>
    <w:rsid w:val="00F262BA"/>
    <w:rsid w:val="00F30E85"/>
    <w:rsid w:val="00F30EBF"/>
    <w:rsid w:val="00F328CC"/>
    <w:rsid w:val="00F34BB1"/>
    <w:rsid w:val="00F35A7D"/>
    <w:rsid w:val="00F35D6F"/>
    <w:rsid w:val="00F365E1"/>
    <w:rsid w:val="00F36B3F"/>
    <w:rsid w:val="00F379B1"/>
    <w:rsid w:val="00F37CA2"/>
    <w:rsid w:val="00F41270"/>
    <w:rsid w:val="00F41FD8"/>
    <w:rsid w:val="00F42EAF"/>
    <w:rsid w:val="00F448FF"/>
    <w:rsid w:val="00F450F7"/>
    <w:rsid w:val="00F462D5"/>
    <w:rsid w:val="00F46713"/>
    <w:rsid w:val="00F474EE"/>
    <w:rsid w:val="00F502C7"/>
    <w:rsid w:val="00F54235"/>
    <w:rsid w:val="00F6181F"/>
    <w:rsid w:val="00F62403"/>
    <w:rsid w:val="00F6245D"/>
    <w:rsid w:val="00F629C1"/>
    <w:rsid w:val="00F63295"/>
    <w:rsid w:val="00F639B9"/>
    <w:rsid w:val="00F64EB1"/>
    <w:rsid w:val="00F6652F"/>
    <w:rsid w:val="00F750F8"/>
    <w:rsid w:val="00F760D9"/>
    <w:rsid w:val="00F769EC"/>
    <w:rsid w:val="00F813C8"/>
    <w:rsid w:val="00F8161D"/>
    <w:rsid w:val="00F83A95"/>
    <w:rsid w:val="00F841BB"/>
    <w:rsid w:val="00F846C0"/>
    <w:rsid w:val="00F922A9"/>
    <w:rsid w:val="00F925EC"/>
    <w:rsid w:val="00F9461F"/>
    <w:rsid w:val="00F948FB"/>
    <w:rsid w:val="00F96285"/>
    <w:rsid w:val="00FA3989"/>
    <w:rsid w:val="00FA4E57"/>
    <w:rsid w:val="00FA515F"/>
    <w:rsid w:val="00FA52A3"/>
    <w:rsid w:val="00FB3860"/>
    <w:rsid w:val="00FB431E"/>
    <w:rsid w:val="00FC118D"/>
    <w:rsid w:val="00FC1698"/>
    <w:rsid w:val="00FD0D5E"/>
    <w:rsid w:val="00FD0D9A"/>
    <w:rsid w:val="00FD226F"/>
    <w:rsid w:val="00FD2B5F"/>
    <w:rsid w:val="00FD4A1B"/>
    <w:rsid w:val="00FD72F3"/>
    <w:rsid w:val="00FD7EC4"/>
    <w:rsid w:val="00FE5DD0"/>
    <w:rsid w:val="00FE7923"/>
    <w:rsid w:val="00FE7D6C"/>
    <w:rsid w:val="00FF16FA"/>
    <w:rsid w:val="00FF2144"/>
    <w:rsid w:val="00FF25FE"/>
    <w:rsid w:val="00FF53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E8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60B95"/>
    <w:rPr>
      <w:sz w:val="24"/>
      <w:szCs w:val="24"/>
    </w:rPr>
  </w:style>
  <w:style w:type="paragraph" w:styleId="Nagwek1">
    <w:name w:val="heading 1"/>
    <w:basedOn w:val="Normalny"/>
    <w:next w:val="Normalny"/>
    <w:qFormat/>
    <w:rsid w:val="00BC2D29"/>
    <w:pPr>
      <w:spacing w:before="280" w:after="280"/>
      <w:jc w:val="center"/>
      <w:outlineLvl w:val="0"/>
    </w:pPr>
    <w:rPr>
      <w:b/>
      <w:sz w:val="28"/>
      <w:szCs w:val="20"/>
    </w:rPr>
  </w:style>
  <w:style w:type="paragraph" w:styleId="Nagwek2">
    <w:name w:val="heading 2"/>
    <w:basedOn w:val="Normalny"/>
    <w:next w:val="Normalny"/>
    <w:link w:val="Nagwek2Znak"/>
    <w:unhideWhenUsed/>
    <w:qFormat/>
    <w:rsid w:val="007449DE"/>
    <w:pPr>
      <w:keepNext/>
      <w:spacing w:before="240" w:after="60"/>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560B95"/>
    <w:rPr>
      <w:sz w:val="20"/>
      <w:szCs w:val="20"/>
    </w:rPr>
  </w:style>
  <w:style w:type="character" w:styleId="Odwoanieprzypisudolnego">
    <w:name w:val="footnote reference"/>
    <w:semiHidden/>
    <w:rsid w:val="00560B95"/>
    <w:rPr>
      <w:vertAlign w:val="superscript"/>
    </w:rPr>
  </w:style>
  <w:style w:type="paragraph" w:styleId="Nagwek">
    <w:name w:val="header"/>
    <w:basedOn w:val="Normalny"/>
    <w:link w:val="NagwekZnak"/>
    <w:uiPriority w:val="99"/>
    <w:rsid w:val="00560B95"/>
    <w:pPr>
      <w:tabs>
        <w:tab w:val="center" w:pos="4536"/>
        <w:tab w:val="right" w:pos="9072"/>
      </w:tabs>
    </w:pPr>
    <w:rPr>
      <w:lang w:val="x-none" w:eastAsia="x-none"/>
    </w:rPr>
  </w:style>
  <w:style w:type="character" w:styleId="Numerstrony">
    <w:name w:val="page number"/>
    <w:basedOn w:val="Domylnaczcionkaakapitu"/>
    <w:rsid w:val="00560B95"/>
  </w:style>
  <w:style w:type="paragraph" w:styleId="Tekstpodstawowy">
    <w:name w:val="Body Text"/>
    <w:basedOn w:val="Normalny"/>
    <w:rsid w:val="00560B95"/>
    <w:pPr>
      <w:spacing w:line="360" w:lineRule="auto"/>
      <w:jc w:val="both"/>
    </w:pPr>
    <w:rPr>
      <w:rFonts w:ascii="Arial" w:hAnsi="Arial"/>
      <w:szCs w:val="20"/>
    </w:rPr>
  </w:style>
  <w:style w:type="character" w:styleId="Odwoaniedokomentarza">
    <w:name w:val="annotation reference"/>
    <w:semiHidden/>
    <w:rsid w:val="009952CB"/>
    <w:rPr>
      <w:sz w:val="16"/>
      <w:szCs w:val="16"/>
    </w:rPr>
  </w:style>
  <w:style w:type="paragraph" w:styleId="Tekstkomentarza">
    <w:name w:val="annotation text"/>
    <w:basedOn w:val="Normalny"/>
    <w:semiHidden/>
    <w:rsid w:val="009952CB"/>
    <w:rPr>
      <w:sz w:val="20"/>
      <w:szCs w:val="20"/>
    </w:rPr>
  </w:style>
  <w:style w:type="paragraph" w:styleId="Tematkomentarza">
    <w:name w:val="annotation subject"/>
    <w:basedOn w:val="Tekstkomentarza"/>
    <w:next w:val="Tekstkomentarza"/>
    <w:semiHidden/>
    <w:rsid w:val="009952CB"/>
    <w:rPr>
      <w:b/>
      <w:bCs/>
    </w:rPr>
  </w:style>
  <w:style w:type="paragraph" w:styleId="Tekstdymka">
    <w:name w:val="Balloon Text"/>
    <w:basedOn w:val="Normalny"/>
    <w:semiHidden/>
    <w:rsid w:val="009952CB"/>
    <w:rPr>
      <w:rFonts w:ascii="Tahoma" w:hAnsi="Tahoma" w:cs="Tahoma"/>
      <w:sz w:val="16"/>
      <w:szCs w:val="16"/>
    </w:rPr>
  </w:style>
  <w:style w:type="paragraph" w:styleId="Stopka">
    <w:name w:val="footer"/>
    <w:basedOn w:val="Normalny"/>
    <w:link w:val="StopkaZnak"/>
    <w:uiPriority w:val="99"/>
    <w:rsid w:val="004A36EA"/>
    <w:pPr>
      <w:tabs>
        <w:tab w:val="center" w:pos="4536"/>
        <w:tab w:val="right" w:pos="9072"/>
      </w:tabs>
    </w:pPr>
  </w:style>
  <w:style w:type="paragraph" w:customStyle="1" w:styleId="Wyliczenie1">
    <w:name w:val="Wyliczenie 1"/>
    <w:basedOn w:val="Normalny"/>
    <w:link w:val="Wyliczenie1Znak"/>
    <w:rsid w:val="00BC2D29"/>
    <w:pPr>
      <w:tabs>
        <w:tab w:val="num" w:pos="360"/>
        <w:tab w:val="left" w:pos="851"/>
      </w:tabs>
      <w:spacing w:before="120"/>
      <w:jc w:val="both"/>
    </w:pPr>
    <w:rPr>
      <w:szCs w:val="20"/>
      <w:lang w:val="x-none" w:eastAsia="x-none"/>
    </w:rPr>
  </w:style>
  <w:style w:type="character" w:customStyle="1" w:styleId="Wyliczenie1Znak">
    <w:name w:val="Wyliczenie 1 Znak"/>
    <w:link w:val="Wyliczenie1"/>
    <w:rsid w:val="00E910BD"/>
    <w:rPr>
      <w:sz w:val="24"/>
    </w:rPr>
  </w:style>
  <w:style w:type="character" w:customStyle="1" w:styleId="StopkaZnak">
    <w:name w:val="Stopka Znak"/>
    <w:link w:val="Stopka"/>
    <w:uiPriority w:val="99"/>
    <w:locked/>
    <w:rsid w:val="00DC6175"/>
    <w:rPr>
      <w:sz w:val="24"/>
      <w:szCs w:val="24"/>
      <w:lang w:val="pl-PL" w:eastAsia="pl-PL" w:bidi="ar-SA"/>
    </w:rPr>
  </w:style>
  <w:style w:type="paragraph" w:styleId="Tekstprzypisukocowego">
    <w:name w:val="endnote text"/>
    <w:basedOn w:val="Normalny"/>
    <w:link w:val="TekstprzypisukocowegoZnak"/>
    <w:rsid w:val="00B84757"/>
    <w:rPr>
      <w:sz w:val="20"/>
      <w:szCs w:val="20"/>
    </w:rPr>
  </w:style>
  <w:style w:type="character" w:customStyle="1" w:styleId="TekstprzypisukocowegoZnak">
    <w:name w:val="Tekst przypisu końcowego Znak"/>
    <w:basedOn w:val="Domylnaczcionkaakapitu"/>
    <w:link w:val="Tekstprzypisukocowego"/>
    <w:rsid w:val="00B84757"/>
  </w:style>
  <w:style w:type="character" w:styleId="Odwoanieprzypisukocowego">
    <w:name w:val="endnote reference"/>
    <w:rsid w:val="00B84757"/>
    <w:rPr>
      <w:vertAlign w:val="superscript"/>
    </w:rPr>
  </w:style>
  <w:style w:type="paragraph" w:styleId="Akapitzlist">
    <w:name w:val="List Paragraph"/>
    <w:basedOn w:val="Normalny"/>
    <w:uiPriority w:val="34"/>
    <w:qFormat/>
    <w:rsid w:val="00441CC5"/>
    <w:p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2F730D"/>
    <w:rPr>
      <w:color w:val="0000FF"/>
      <w:u w:val="single"/>
    </w:rPr>
  </w:style>
  <w:style w:type="paragraph" w:styleId="NormalnyWeb">
    <w:name w:val="Normal (Web)"/>
    <w:basedOn w:val="Normalny"/>
    <w:uiPriority w:val="99"/>
    <w:unhideWhenUsed/>
    <w:rsid w:val="002F730D"/>
    <w:pPr>
      <w:spacing w:before="100" w:beforeAutospacing="1" w:after="100" w:afterAutospacing="1"/>
    </w:pPr>
  </w:style>
  <w:style w:type="table" w:styleId="Tabela-Siatka">
    <w:name w:val="Table Grid"/>
    <w:basedOn w:val="Standardowy"/>
    <w:uiPriority w:val="59"/>
    <w:rsid w:val="002822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rsid w:val="007449DE"/>
    <w:rPr>
      <w:rFonts w:ascii="Cambria" w:eastAsia="Times New Roman" w:hAnsi="Cambria" w:cs="Times New Roman"/>
      <w:b/>
      <w:bCs/>
      <w:i/>
      <w:iCs/>
      <w:sz w:val="28"/>
      <w:szCs w:val="28"/>
    </w:rPr>
  </w:style>
  <w:style w:type="character" w:styleId="Pogrubienie">
    <w:name w:val="Strong"/>
    <w:uiPriority w:val="22"/>
    <w:qFormat/>
    <w:rsid w:val="00156620"/>
    <w:rPr>
      <w:b/>
      <w:bCs/>
    </w:rPr>
  </w:style>
  <w:style w:type="character" w:customStyle="1" w:styleId="h11">
    <w:name w:val="h11"/>
    <w:rsid w:val="00156620"/>
    <w:rPr>
      <w:rFonts w:ascii="Verdana" w:hAnsi="Verdana" w:hint="default"/>
      <w:b/>
      <w:bCs/>
      <w:i w:val="0"/>
      <w:iCs w:val="0"/>
      <w:sz w:val="23"/>
      <w:szCs w:val="23"/>
    </w:rPr>
  </w:style>
  <w:style w:type="paragraph" w:styleId="Tytu">
    <w:name w:val="Title"/>
    <w:basedOn w:val="Normalny"/>
    <w:next w:val="Normalny"/>
    <w:link w:val="TytuZnak"/>
    <w:qFormat/>
    <w:rsid w:val="00414B74"/>
    <w:pPr>
      <w:spacing w:before="240" w:after="60"/>
      <w:jc w:val="center"/>
      <w:outlineLvl w:val="0"/>
    </w:pPr>
    <w:rPr>
      <w:rFonts w:ascii="Cambria" w:hAnsi="Cambria"/>
      <w:b/>
      <w:bCs/>
      <w:kern w:val="28"/>
      <w:sz w:val="32"/>
      <w:szCs w:val="32"/>
      <w:lang w:val="x-none" w:eastAsia="x-none"/>
    </w:rPr>
  </w:style>
  <w:style w:type="character" w:customStyle="1" w:styleId="TytuZnak">
    <w:name w:val="Tytuł Znak"/>
    <w:link w:val="Tytu"/>
    <w:rsid w:val="00414B74"/>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95119A"/>
    <w:pPr>
      <w:keepNext/>
      <w:keepLines/>
      <w:spacing w:before="480" w:after="0" w:line="276" w:lineRule="auto"/>
      <w:jc w:val="left"/>
      <w:outlineLvl w:val="9"/>
    </w:pPr>
    <w:rPr>
      <w:rFonts w:ascii="Cambria" w:hAnsi="Cambria"/>
      <w:bCs/>
      <w:color w:val="365F91"/>
      <w:szCs w:val="28"/>
    </w:rPr>
  </w:style>
  <w:style w:type="paragraph" w:styleId="Spistreci1">
    <w:name w:val="toc 1"/>
    <w:basedOn w:val="Normalny"/>
    <w:next w:val="Normalny"/>
    <w:autoRedefine/>
    <w:uiPriority w:val="39"/>
    <w:qFormat/>
    <w:rsid w:val="0095119A"/>
  </w:style>
  <w:style w:type="paragraph" w:styleId="Spistreci2">
    <w:name w:val="toc 2"/>
    <w:basedOn w:val="Normalny"/>
    <w:next w:val="Normalny"/>
    <w:autoRedefine/>
    <w:uiPriority w:val="39"/>
    <w:unhideWhenUsed/>
    <w:qFormat/>
    <w:rsid w:val="006E4817"/>
    <w:pPr>
      <w:tabs>
        <w:tab w:val="right" w:leader="dot" w:pos="9061"/>
      </w:tabs>
      <w:spacing w:after="100" w:line="276" w:lineRule="auto"/>
      <w:ind w:left="220"/>
    </w:pPr>
    <w:rPr>
      <w:rFonts w:ascii="Calibri" w:hAnsi="Calibri"/>
      <w:sz w:val="22"/>
      <w:szCs w:val="22"/>
    </w:rPr>
  </w:style>
  <w:style w:type="paragraph" w:styleId="Spistreci3">
    <w:name w:val="toc 3"/>
    <w:basedOn w:val="Normalny"/>
    <w:next w:val="Normalny"/>
    <w:autoRedefine/>
    <w:uiPriority w:val="39"/>
    <w:unhideWhenUsed/>
    <w:qFormat/>
    <w:rsid w:val="0095119A"/>
    <w:pPr>
      <w:spacing w:after="100" w:line="276" w:lineRule="auto"/>
      <w:ind w:left="440"/>
    </w:pPr>
    <w:rPr>
      <w:rFonts w:ascii="Calibri" w:hAnsi="Calibri"/>
      <w:sz w:val="22"/>
      <w:szCs w:val="22"/>
    </w:rPr>
  </w:style>
  <w:style w:type="character" w:customStyle="1" w:styleId="NagwekZnak">
    <w:name w:val="Nagłówek Znak"/>
    <w:link w:val="Nagwek"/>
    <w:uiPriority w:val="99"/>
    <w:rsid w:val="00045871"/>
    <w:rPr>
      <w:sz w:val="24"/>
      <w:szCs w:val="24"/>
    </w:rPr>
  </w:style>
  <w:style w:type="paragraph" w:styleId="Poprawka">
    <w:name w:val="Revision"/>
    <w:hidden/>
    <w:uiPriority w:val="99"/>
    <w:semiHidden/>
    <w:rsid w:val="00380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9160">
      <w:bodyDiv w:val="1"/>
      <w:marLeft w:val="0"/>
      <w:marRight w:val="0"/>
      <w:marTop w:val="0"/>
      <w:marBottom w:val="0"/>
      <w:divBdr>
        <w:top w:val="none" w:sz="0" w:space="0" w:color="auto"/>
        <w:left w:val="none" w:sz="0" w:space="0" w:color="auto"/>
        <w:bottom w:val="none" w:sz="0" w:space="0" w:color="auto"/>
        <w:right w:val="none" w:sz="0" w:space="0" w:color="auto"/>
      </w:divBdr>
    </w:div>
    <w:div w:id="477191766">
      <w:bodyDiv w:val="1"/>
      <w:marLeft w:val="0"/>
      <w:marRight w:val="0"/>
      <w:marTop w:val="0"/>
      <w:marBottom w:val="0"/>
      <w:divBdr>
        <w:top w:val="none" w:sz="0" w:space="0" w:color="auto"/>
        <w:left w:val="none" w:sz="0" w:space="0" w:color="auto"/>
        <w:bottom w:val="none" w:sz="0" w:space="0" w:color="auto"/>
        <w:right w:val="none" w:sz="0" w:space="0" w:color="auto"/>
      </w:divBdr>
    </w:div>
    <w:div w:id="600334226">
      <w:bodyDiv w:val="1"/>
      <w:marLeft w:val="0"/>
      <w:marRight w:val="0"/>
      <w:marTop w:val="0"/>
      <w:marBottom w:val="0"/>
      <w:divBdr>
        <w:top w:val="none" w:sz="0" w:space="0" w:color="auto"/>
        <w:left w:val="none" w:sz="0" w:space="0" w:color="auto"/>
        <w:bottom w:val="none" w:sz="0" w:space="0" w:color="auto"/>
        <w:right w:val="none" w:sz="0" w:space="0" w:color="auto"/>
      </w:divBdr>
    </w:div>
    <w:div w:id="709040616">
      <w:bodyDiv w:val="1"/>
      <w:marLeft w:val="0"/>
      <w:marRight w:val="0"/>
      <w:marTop w:val="0"/>
      <w:marBottom w:val="0"/>
      <w:divBdr>
        <w:top w:val="none" w:sz="0" w:space="0" w:color="auto"/>
        <w:left w:val="none" w:sz="0" w:space="0" w:color="auto"/>
        <w:bottom w:val="none" w:sz="0" w:space="0" w:color="auto"/>
        <w:right w:val="none" w:sz="0" w:space="0" w:color="auto"/>
      </w:divBdr>
    </w:div>
    <w:div w:id="807358689">
      <w:bodyDiv w:val="1"/>
      <w:marLeft w:val="0"/>
      <w:marRight w:val="0"/>
      <w:marTop w:val="0"/>
      <w:marBottom w:val="0"/>
      <w:divBdr>
        <w:top w:val="none" w:sz="0" w:space="0" w:color="auto"/>
        <w:left w:val="none" w:sz="0" w:space="0" w:color="auto"/>
        <w:bottom w:val="none" w:sz="0" w:space="0" w:color="auto"/>
        <w:right w:val="none" w:sz="0" w:space="0" w:color="auto"/>
      </w:divBdr>
      <w:divsChild>
        <w:div w:id="52895217">
          <w:marLeft w:val="0"/>
          <w:marRight w:val="0"/>
          <w:marTop w:val="0"/>
          <w:marBottom w:val="0"/>
          <w:divBdr>
            <w:top w:val="none" w:sz="0" w:space="0" w:color="auto"/>
            <w:left w:val="none" w:sz="0" w:space="0" w:color="auto"/>
            <w:bottom w:val="none" w:sz="0" w:space="0" w:color="auto"/>
            <w:right w:val="none" w:sz="0" w:space="0" w:color="auto"/>
          </w:divBdr>
        </w:div>
        <w:div w:id="502203292">
          <w:marLeft w:val="0"/>
          <w:marRight w:val="0"/>
          <w:marTop w:val="0"/>
          <w:marBottom w:val="0"/>
          <w:divBdr>
            <w:top w:val="none" w:sz="0" w:space="0" w:color="auto"/>
            <w:left w:val="none" w:sz="0" w:space="0" w:color="auto"/>
            <w:bottom w:val="none" w:sz="0" w:space="0" w:color="auto"/>
            <w:right w:val="none" w:sz="0" w:space="0" w:color="auto"/>
          </w:divBdr>
        </w:div>
      </w:divsChild>
    </w:div>
    <w:div w:id="997614559">
      <w:bodyDiv w:val="1"/>
      <w:marLeft w:val="0"/>
      <w:marRight w:val="0"/>
      <w:marTop w:val="0"/>
      <w:marBottom w:val="0"/>
      <w:divBdr>
        <w:top w:val="none" w:sz="0" w:space="0" w:color="auto"/>
        <w:left w:val="none" w:sz="0" w:space="0" w:color="auto"/>
        <w:bottom w:val="none" w:sz="0" w:space="0" w:color="auto"/>
        <w:right w:val="none" w:sz="0" w:space="0" w:color="auto"/>
      </w:divBdr>
      <w:divsChild>
        <w:div w:id="111630583">
          <w:marLeft w:val="0"/>
          <w:marRight w:val="0"/>
          <w:marTop w:val="0"/>
          <w:marBottom w:val="0"/>
          <w:divBdr>
            <w:top w:val="none" w:sz="0" w:space="0" w:color="auto"/>
            <w:left w:val="none" w:sz="0" w:space="0" w:color="auto"/>
            <w:bottom w:val="none" w:sz="0" w:space="0" w:color="auto"/>
            <w:right w:val="none" w:sz="0" w:space="0" w:color="auto"/>
          </w:divBdr>
        </w:div>
      </w:divsChild>
    </w:div>
    <w:div w:id="1198813685">
      <w:bodyDiv w:val="1"/>
      <w:marLeft w:val="0"/>
      <w:marRight w:val="0"/>
      <w:marTop w:val="0"/>
      <w:marBottom w:val="0"/>
      <w:divBdr>
        <w:top w:val="none" w:sz="0" w:space="0" w:color="auto"/>
        <w:left w:val="none" w:sz="0" w:space="0" w:color="auto"/>
        <w:bottom w:val="none" w:sz="0" w:space="0" w:color="auto"/>
        <w:right w:val="none" w:sz="0" w:space="0" w:color="auto"/>
      </w:divBdr>
    </w:div>
    <w:div w:id="1364401084">
      <w:bodyDiv w:val="1"/>
      <w:marLeft w:val="0"/>
      <w:marRight w:val="0"/>
      <w:marTop w:val="0"/>
      <w:marBottom w:val="0"/>
      <w:divBdr>
        <w:top w:val="none" w:sz="0" w:space="0" w:color="auto"/>
        <w:left w:val="none" w:sz="0" w:space="0" w:color="auto"/>
        <w:bottom w:val="none" w:sz="0" w:space="0" w:color="auto"/>
        <w:right w:val="none" w:sz="0" w:space="0" w:color="auto"/>
      </w:divBdr>
    </w:div>
    <w:div w:id="1374426376">
      <w:bodyDiv w:val="1"/>
      <w:marLeft w:val="0"/>
      <w:marRight w:val="0"/>
      <w:marTop w:val="0"/>
      <w:marBottom w:val="0"/>
      <w:divBdr>
        <w:top w:val="none" w:sz="0" w:space="0" w:color="auto"/>
        <w:left w:val="none" w:sz="0" w:space="0" w:color="auto"/>
        <w:bottom w:val="none" w:sz="0" w:space="0" w:color="auto"/>
        <w:right w:val="none" w:sz="0" w:space="0" w:color="auto"/>
      </w:divBdr>
    </w:div>
    <w:div w:id="1418669942">
      <w:bodyDiv w:val="1"/>
      <w:marLeft w:val="0"/>
      <w:marRight w:val="0"/>
      <w:marTop w:val="0"/>
      <w:marBottom w:val="0"/>
      <w:divBdr>
        <w:top w:val="none" w:sz="0" w:space="0" w:color="auto"/>
        <w:left w:val="none" w:sz="0" w:space="0" w:color="auto"/>
        <w:bottom w:val="none" w:sz="0" w:space="0" w:color="auto"/>
        <w:right w:val="none" w:sz="0" w:space="0" w:color="auto"/>
      </w:divBdr>
    </w:div>
    <w:div w:id="1684162393">
      <w:bodyDiv w:val="1"/>
      <w:marLeft w:val="0"/>
      <w:marRight w:val="0"/>
      <w:marTop w:val="0"/>
      <w:marBottom w:val="0"/>
      <w:divBdr>
        <w:top w:val="none" w:sz="0" w:space="0" w:color="auto"/>
        <w:left w:val="none" w:sz="0" w:space="0" w:color="auto"/>
        <w:bottom w:val="none" w:sz="0" w:space="0" w:color="auto"/>
        <w:right w:val="none" w:sz="0" w:space="0" w:color="auto"/>
      </w:divBdr>
    </w:div>
    <w:div w:id="191778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A2B34-EE96-499A-8C51-8FA8D77D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3007</Words>
  <Characters>18045</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21010</CharactersWithSpaces>
  <SharedDoc>false</SharedDoc>
  <HLinks>
    <vt:vector size="126" baseType="variant">
      <vt:variant>
        <vt:i4>1114171</vt:i4>
      </vt:variant>
      <vt:variant>
        <vt:i4>122</vt:i4>
      </vt:variant>
      <vt:variant>
        <vt:i4>0</vt:i4>
      </vt:variant>
      <vt:variant>
        <vt:i4>5</vt:i4>
      </vt:variant>
      <vt:variant>
        <vt:lpwstr/>
      </vt:variant>
      <vt:variant>
        <vt:lpwstr>_Toc367087772</vt:lpwstr>
      </vt:variant>
      <vt:variant>
        <vt:i4>1114171</vt:i4>
      </vt:variant>
      <vt:variant>
        <vt:i4>116</vt:i4>
      </vt:variant>
      <vt:variant>
        <vt:i4>0</vt:i4>
      </vt:variant>
      <vt:variant>
        <vt:i4>5</vt:i4>
      </vt:variant>
      <vt:variant>
        <vt:lpwstr/>
      </vt:variant>
      <vt:variant>
        <vt:lpwstr>_Toc367087771</vt:lpwstr>
      </vt:variant>
      <vt:variant>
        <vt:i4>1114171</vt:i4>
      </vt:variant>
      <vt:variant>
        <vt:i4>110</vt:i4>
      </vt:variant>
      <vt:variant>
        <vt:i4>0</vt:i4>
      </vt:variant>
      <vt:variant>
        <vt:i4>5</vt:i4>
      </vt:variant>
      <vt:variant>
        <vt:lpwstr/>
      </vt:variant>
      <vt:variant>
        <vt:lpwstr>_Toc367087770</vt:lpwstr>
      </vt:variant>
      <vt:variant>
        <vt:i4>1114171</vt:i4>
      </vt:variant>
      <vt:variant>
        <vt:i4>104</vt:i4>
      </vt:variant>
      <vt:variant>
        <vt:i4>0</vt:i4>
      </vt:variant>
      <vt:variant>
        <vt:i4>5</vt:i4>
      </vt:variant>
      <vt:variant>
        <vt:lpwstr/>
      </vt:variant>
      <vt:variant>
        <vt:lpwstr>_Toc367087770</vt:lpwstr>
      </vt:variant>
      <vt:variant>
        <vt:i4>1048635</vt:i4>
      </vt:variant>
      <vt:variant>
        <vt:i4>98</vt:i4>
      </vt:variant>
      <vt:variant>
        <vt:i4>0</vt:i4>
      </vt:variant>
      <vt:variant>
        <vt:i4>5</vt:i4>
      </vt:variant>
      <vt:variant>
        <vt:lpwstr/>
      </vt:variant>
      <vt:variant>
        <vt:lpwstr>_Toc367087769</vt:lpwstr>
      </vt:variant>
      <vt:variant>
        <vt:i4>1048635</vt:i4>
      </vt:variant>
      <vt:variant>
        <vt:i4>92</vt:i4>
      </vt:variant>
      <vt:variant>
        <vt:i4>0</vt:i4>
      </vt:variant>
      <vt:variant>
        <vt:i4>5</vt:i4>
      </vt:variant>
      <vt:variant>
        <vt:lpwstr/>
      </vt:variant>
      <vt:variant>
        <vt:lpwstr>_Toc367087768</vt:lpwstr>
      </vt:variant>
      <vt:variant>
        <vt:i4>1048635</vt:i4>
      </vt:variant>
      <vt:variant>
        <vt:i4>86</vt:i4>
      </vt:variant>
      <vt:variant>
        <vt:i4>0</vt:i4>
      </vt:variant>
      <vt:variant>
        <vt:i4>5</vt:i4>
      </vt:variant>
      <vt:variant>
        <vt:lpwstr/>
      </vt:variant>
      <vt:variant>
        <vt:lpwstr>_Toc367087767</vt:lpwstr>
      </vt:variant>
      <vt:variant>
        <vt:i4>1048635</vt:i4>
      </vt:variant>
      <vt:variant>
        <vt:i4>80</vt:i4>
      </vt:variant>
      <vt:variant>
        <vt:i4>0</vt:i4>
      </vt:variant>
      <vt:variant>
        <vt:i4>5</vt:i4>
      </vt:variant>
      <vt:variant>
        <vt:lpwstr/>
      </vt:variant>
      <vt:variant>
        <vt:lpwstr>_Toc367087766</vt:lpwstr>
      </vt:variant>
      <vt:variant>
        <vt:i4>1048635</vt:i4>
      </vt:variant>
      <vt:variant>
        <vt:i4>74</vt:i4>
      </vt:variant>
      <vt:variant>
        <vt:i4>0</vt:i4>
      </vt:variant>
      <vt:variant>
        <vt:i4>5</vt:i4>
      </vt:variant>
      <vt:variant>
        <vt:lpwstr/>
      </vt:variant>
      <vt:variant>
        <vt:lpwstr>_Toc367087765</vt:lpwstr>
      </vt:variant>
      <vt:variant>
        <vt:i4>1048635</vt:i4>
      </vt:variant>
      <vt:variant>
        <vt:i4>68</vt:i4>
      </vt:variant>
      <vt:variant>
        <vt:i4>0</vt:i4>
      </vt:variant>
      <vt:variant>
        <vt:i4>5</vt:i4>
      </vt:variant>
      <vt:variant>
        <vt:lpwstr/>
      </vt:variant>
      <vt:variant>
        <vt:lpwstr>_Toc367087764</vt:lpwstr>
      </vt:variant>
      <vt:variant>
        <vt:i4>1048635</vt:i4>
      </vt:variant>
      <vt:variant>
        <vt:i4>62</vt:i4>
      </vt:variant>
      <vt:variant>
        <vt:i4>0</vt:i4>
      </vt:variant>
      <vt:variant>
        <vt:i4>5</vt:i4>
      </vt:variant>
      <vt:variant>
        <vt:lpwstr/>
      </vt:variant>
      <vt:variant>
        <vt:lpwstr>_Toc367087763</vt:lpwstr>
      </vt:variant>
      <vt:variant>
        <vt:i4>1048635</vt:i4>
      </vt:variant>
      <vt:variant>
        <vt:i4>56</vt:i4>
      </vt:variant>
      <vt:variant>
        <vt:i4>0</vt:i4>
      </vt:variant>
      <vt:variant>
        <vt:i4>5</vt:i4>
      </vt:variant>
      <vt:variant>
        <vt:lpwstr/>
      </vt:variant>
      <vt:variant>
        <vt:lpwstr>_Toc367087762</vt:lpwstr>
      </vt:variant>
      <vt:variant>
        <vt:i4>1048635</vt:i4>
      </vt:variant>
      <vt:variant>
        <vt:i4>50</vt:i4>
      </vt:variant>
      <vt:variant>
        <vt:i4>0</vt:i4>
      </vt:variant>
      <vt:variant>
        <vt:i4>5</vt:i4>
      </vt:variant>
      <vt:variant>
        <vt:lpwstr/>
      </vt:variant>
      <vt:variant>
        <vt:lpwstr>_Toc367087761</vt:lpwstr>
      </vt:variant>
      <vt:variant>
        <vt:i4>1048635</vt:i4>
      </vt:variant>
      <vt:variant>
        <vt:i4>44</vt:i4>
      </vt:variant>
      <vt:variant>
        <vt:i4>0</vt:i4>
      </vt:variant>
      <vt:variant>
        <vt:i4>5</vt:i4>
      </vt:variant>
      <vt:variant>
        <vt:lpwstr/>
      </vt:variant>
      <vt:variant>
        <vt:lpwstr>_Toc367087760</vt:lpwstr>
      </vt:variant>
      <vt:variant>
        <vt:i4>1245243</vt:i4>
      </vt:variant>
      <vt:variant>
        <vt:i4>38</vt:i4>
      </vt:variant>
      <vt:variant>
        <vt:i4>0</vt:i4>
      </vt:variant>
      <vt:variant>
        <vt:i4>5</vt:i4>
      </vt:variant>
      <vt:variant>
        <vt:lpwstr/>
      </vt:variant>
      <vt:variant>
        <vt:lpwstr>_Toc367087759</vt:lpwstr>
      </vt:variant>
      <vt:variant>
        <vt:i4>1245243</vt:i4>
      </vt:variant>
      <vt:variant>
        <vt:i4>32</vt:i4>
      </vt:variant>
      <vt:variant>
        <vt:i4>0</vt:i4>
      </vt:variant>
      <vt:variant>
        <vt:i4>5</vt:i4>
      </vt:variant>
      <vt:variant>
        <vt:lpwstr/>
      </vt:variant>
      <vt:variant>
        <vt:lpwstr>_Toc367087758</vt:lpwstr>
      </vt:variant>
      <vt:variant>
        <vt:i4>1245243</vt:i4>
      </vt:variant>
      <vt:variant>
        <vt:i4>26</vt:i4>
      </vt:variant>
      <vt:variant>
        <vt:i4>0</vt:i4>
      </vt:variant>
      <vt:variant>
        <vt:i4>5</vt:i4>
      </vt:variant>
      <vt:variant>
        <vt:lpwstr/>
      </vt:variant>
      <vt:variant>
        <vt:lpwstr>_Toc367087757</vt:lpwstr>
      </vt:variant>
      <vt:variant>
        <vt:i4>1245243</vt:i4>
      </vt:variant>
      <vt:variant>
        <vt:i4>20</vt:i4>
      </vt:variant>
      <vt:variant>
        <vt:i4>0</vt:i4>
      </vt:variant>
      <vt:variant>
        <vt:i4>5</vt:i4>
      </vt:variant>
      <vt:variant>
        <vt:lpwstr/>
      </vt:variant>
      <vt:variant>
        <vt:lpwstr>_Toc367087756</vt:lpwstr>
      </vt:variant>
      <vt:variant>
        <vt:i4>1245243</vt:i4>
      </vt:variant>
      <vt:variant>
        <vt:i4>14</vt:i4>
      </vt:variant>
      <vt:variant>
        <vt:i4>0</vt:i4>
      </vt:variant>
      <vt:variant>
        <vt:i4>5</vt:i4>
      </vt:variant>
      <vt:variant>
        <vt:lpwstr/>
      </vt:variant>
      <vt:variant>
        <vt:lpwstr>_Toc367087755</vt:lpwstr>
      </vt:variant>
      <vt:variant>
        <vt:i4>1245243</vt:i4>
      </vt:variant>
      <vt:variant>
        <vt:i4>8</vt:i4>
      </vt:variant>
      <vt:variant>
        <vt:i4>0</vt:i4>
      </vt:variant>
      <vt:variant>
        <vt:i4>5</vt:i4>
      </vt:variant>
      <vt:variant>
        <vt:lpwstr/>
      </vt:variant>
      <vt:variant>
        <vt:lpwstr>_Toc367087754</vt:lpwstr>
      </vt:variant>
      <vt:variant>
        <vt:i4>1245243</vt:i4>
      </vt:variant>
      <vt:variant>
        <vt:i4>2</vt:i4>
      </vt:variant>
      <vt:variant>
        <vt:i4>0</vt:i4>
      </vt:variant>
      <vt:variant>
        <vt:i4>5</vt:i4>
      </vt:variant>
      <vt:variant>
        <vt:lpwstr/>
      </vt:variant>
      <vt:variant>
        <vt:lpwstr>_Toc367087753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2022-11-24T12:24:00Z</dcterms:created>
  <dcterms:modified xsi:type="dcterms:W3CDTF">2022-11-24T12:24:00Z</dcterms:modified>
</cp:coreProperties>
</file>